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CD" w:rsidRDefault="000A786C" w:rsidP="00377BCD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289560</wp:posOffset>
            </wp:positionV>
            <wp:extent cx="6086475" cy="329819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3298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786C" w:rsidRPr="000A786C" w:rsidRDefault="000A786C" w:rsidP="000A786C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  <w:r w:rsidRPr="000A786C">
        <w:rPr>
          <w:rFonts w:ascii="Times New Roman" w:eastAsia="Calibri" w:hAnsi="Times New Roman" w:cs="Times New Roman"/>
          <w:sz w:val="32"/>
        </w:rPr>
        <w:t>Рабочая программа</w:t>
      </w:r>
    </w:p>
    <w:p w:rsidR="000A786C" w:rsidRPr="000A786C" w:rsidRDefault="000A786C" w:rsidP="000A786C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  <w:r w:rsidRPr="000A786C">
        <w:rPr>
          <w:rFonts w:ascii="Times New Roman" w:eastAsia="Calibri" w:hAnsi="Times New Roman" w:cs="Times New Roman"/>
          <w:sz w:val="32"/>
        </w:rPr>
        <w:t>по литературному чтению</w:t>
      </w:r>
    </w:p>
    <w:p w:rsidR="000A786C" w:rsidRPr="000A786C" w:rsidRDefault="000A786C" w:rsidP="000A786C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  <w:r w:rsidRPr="000A786C">
        <w:rPr>
          <w:rFonts w:ascii="Times New Roman" w:eastAsia="Calibri" w:hAnsi="Times New Roman" w:cs="Times New Roman"/>
          <w:sz w:val="32"/>
        </w:rPr>
        <w:t>на родном русском языке  (1-4)</w:t>
      </w:r>
    </w:p>
    <w:p w:rsidR="000A786C" w:rsidRPr="000A786C" w:rsidRDefault="000A786C" w:rsidP="000A786C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  <w:r w:rsidRPr="000A786C">
        <w:rPr>
          <w:rFonts w:ascii="Times New Roman" w:eastAsia="Calibri" w:hAnsi="Times New Roman" w:cs="Times New Roman"/>
          <w:sz w:val="32"/>
        </w:rPr>
        <w:t>«Школа России»</w:t>
      </w:r>
    </w:p>
    <w:p w:rsidR="00377BCD" w:rsidRDefault="000A786C" w:rsidP="000A786C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  <w:r w:rsidRPr="000A786C">
        <w:rPr>
          <w:rFonts w:ascii="Times New Roman" w:eastAsia="Calibri" w:hAnsi="Times New Roman" w:cs="Times New Roman"/>
          <w:sz w:val="32"/>
        </w:rPr>
        <w:t>учителя начальной ступени образования</w:t>
      </w:r>
    </w:p>
    <w:p w:rsidR="000A786C" w:rsidRDefault="000A786C" w:rsidP="000A786C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</w:p>
    <w:p w:rsidR="000A786C" w:rsidRDefault="000A786C" w:rsidP="000A786C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</w:p>
    <w:p w:rsidR="000A786C" w:rsidRDefault="000A786C" w:rsidP="000A786C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</w:p>
    <w:p w:rsidR="000A786C" w:rsidRDefault="000A786C" w:rsidP="000A786C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</w:p>
    <w:p w:rsidR="000A786C" w:rsidRDefault="000A786C" w:rsidP="000A786C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</w:p>
    <w:p w:rsidR="000A786C" w:rsidRDefault="000A786C" w:rsidP="000A786C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</w:p>
    <w:p w:rsidR="000A786C" w:rsidRDefault="000A786C" w:rsidP="000A786C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</w:rPr>
      </w:pPr>
    </w:p>
    <w:p w:rsidR="000A786C" w:rsidRDefault="000A786C" w:rsidP="004727B3">
      <w:pPr>
        <w:spacing w:after="200" w:line="276" w:lineRule="auto"/>
        <w:rPr>
          <w:rFonts w:ascii="Times New Roman" w:eastAsia="Calibri" w:hAnsi="Times New Roman" w:cs="Times New Roman"/>
          <w:sz w:val="32"/>
        </w:rPr>
      </w:pPr>
    </w:p>
    <w:p w:rsidR="004727B3" w:rsidRPr="00B5634B" w:rsidRDefault="004727B3" w:rsidP="004727B3">
      <w:pPr>
        <w:spacing w:after="200" w:line="276" w:lineRule="auto"/>
        <w:rPr>
          <w:rFonts w:ascii="Times New Roman" w:eastAsia="Calibri" w:hAnsi="Times New Roman" w:cs="Times New Roman"/>
          <w:sz w:val="32"/>
        </w:rPr>
      </w:pPr>
    </w:p>
    <w:p w:rsidR="007F161D" w:rsidRPr="00CA3623" w:rsidRDefault="007F161D" w:rsidP="00CA3623">
      <w:pPr>
        <w:pStyle w:val="a5"/>
        <w:numPr>
          <w:ilvl w:val="0"/>
          <w:numId w:val="4"/>
        </w:numPr>
        <w:spacing w:line="276" w:lineRule="auto"/>
        <w:jc w:val="center"/>
        <w:rPr>
          <w:rFonts w:ascii="Times New Roman" w:hAnsi="Times New Roman"/>
          <w:b/>
          <w:spacing w:val="4"/>
          <w:sz w:val="24"/>
          <w:szCs w:val="24"/>
          <w:u w:val="single"/>
        </w:rPr>
      </w:pPr>
      <w:r w:rsidRPr="00CA3623">
        <w:rPr>
          <w:rFonts w:ascii="Times New Roman" w:hAnsi="Times New Roman"/>
          <w:b/>
          <w:spacing w:val="4"/>
          <w:sz w:val="24"/>
          <w:szCs w:val="24"/>
          <w:u w:val="single"/>
        </w:rPr>
        <w:lastRenderedPageBreak/>
        <w:t>Содержание учебного курса</w:t>
      </w:r>
    </w:p>
    <w:p w:rsidR="007F161D" w:rsidRPr="00CA3623" w:rsidRDefault="007F161D" w:rsidP="007F161D">
      <w:pPr>
        <w:tabs>
          <w:tab w:val="left" w:pos="2235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623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sz w:val="24"/>
          <w:szCs w:val="24"/>
        </w:rPr>
        <w:t>Звенит звонок — начинается урок</w:t>
      </w:r>
      <w:r w:rsidRPr="00CA3623">
        <w:rPr>
          <w:rFonts w:ascii="Times New Roman" w:hAnsi="Times New Roman" w:cs="Times New Roman"/>
          <w:sz w:val="24"/>
          <w:szCs w:val="24"/>
        </w:rPr>
        <w:t xml:space="preserve"> (2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Л. Дьяконов «Первоклассникам»; А.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«Стали грамотными».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623">
        <w:rPr>
          <w:rFonts w:ascii="Times New Roman" w:hAnsi="Times New Roman" w:cs="Times New Roman"/>
          <w:b/>
          <w:sz w:val="24"/>
          <w:szCs w:val="24"/>
        </w:rPr>
        <w:t xml:space="preserve">Час потехи  </w:t>
      </w:r>
      <w:r w:rsidRPr="00CA3623">
        <w:rPr>
          <w:rFonts w:ascii="Times New Roman" w:hAnsi="Times New Roman" w:cs="Times New Roman"/>
          <w:sz w:val="24"/>
          <w:szCs w:val="24"/>
        </w:rPr>
        <w:t>(2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В. Смит «Потехе час» (перевод Б.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Заходера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>; колыбельные песни;  побасенки; загадки; С. Маршак «Загадки» (отрывки); Г. Цыферов «В среду решили они играть в прятки...».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sz w:val="24"/>
          <w:szCs w:val="24"/>
        </w:rPr>
        <w:t>«Что такое хорошо и что такое плохо»</w:t>
      </w:r>
      <w:r w:rsidRPr="00CA3623">
        <w:rPr>
          <w:rFonts w:ascii="Times New Roman" w:hAnsi="Times New Roman" w:cs="Times New Roman"/>
          <w:sz w:val="24"/>
          <w:szCs w:val="24"/>
        </w:rPr>
        <w:t xml:space="preserve"> (5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Л. Н. Толстой «</w:t>
      </w:r>
      <w:proofErr w:type="gramStart"/>
      <w:r w:rsidRPr="00CA3623">
        <w:rPr>
          <w:rFonts w:ascii="Times New Roman" w:hAnsi="Times New Roman" w:cs="Times New Roman"/>
          <w:sz w:val="24"/>
          <w:szCs w:val="24"/>
        </w:rPr>
        <w:t>Правда</w:t>
      </w:r>
      <w:proofErr w:type="gramEnd"/>
      <w:r w:rsidRPr="00CA3623">
        <w:rPr>
          <w:rFonts w:ascii="Times New Roman" w:hAnsi="Times New Roman" w:cs="Times New Roman"/>
          <w:sz w:val="24"/>
          <w:szCs w:val="24"/>
        </w:rPr>
        <w:t xml:space="preserve"> всего дороже»; С. Прокофьева «Сказка про честные ушки»;   Л. Н. Толстой «Кто прав?»; Э.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Мошковская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«Не надо больше ссориться!..»; В. Осеева «Все вместе».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 </w:t>
      </w:r>
      <w:r w:rsidRPr="00CA3623">
        <w:rPr>
          <w:rFonts w:ascii="Times New Roman" w:hAnsi="Times New Roman" w:cs="Times New Roman"/>
          <w:b/>
          <w:sz w:val="24"/>
          <w:szCs w:val="24"/>
        </w:rPr>
        <w:t>«Там чудеса...»</w:t>
      </w:r>
      <w:r w:rsidRPr="00CA3623">
        <w:rPr>
          <w:rFonts w:ascii="Times New Roman" w:hAnsi="Times New Roman" w:cs="Times New Roman"/>
          <w:sz w:val="24"/>
          <w:szCs w:val="24"/>
        </w:rPr>
        <w:t xml:space="preserve"> (7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А. Шибаев «Сказки просят...»; русская народная сказ</w:t>
      </w:r>
      <w:r w:rsidRPr="00CA3623">
        <w:rPr>
          <w:rFonts w:ascii="Times New Roman" w:hAnsi="Times New Roman" w:cs="Times New Roman"/>
          <w:sz w:val="24"/>
          <w:szCs w:val="24"/>
        </w:rPr>
        <w:softHyphen/>
        <w:t xml:space="preserve">ка «Лиса и рак»; русская народная сказка «Петушок и бобовое зернышко»; ингушская сказка «Заяц и черепаха»; американская сказка «Вот он, вор!»; армянская сказка «Заказчик и мастер»; А. С. Пушкин «У лукоморья»*, «Сказка о царе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, о сыне его славном и могучем богатыре князе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Гвидоне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Салтановиче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и о прекрасной царевне Лебеди» (отрывки); </w:t>
      </w:r>
      <w:r w:rsidRPr="00CA362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A3623">
        <w:rPr>
          <w:rFonts w:ascii="Times New Roman" w:hAnsi="Times New Roman" w:cs="Times New Roman"/>
          <w:sz w:val="24"/>
          <w:szCs w:val="24"/>
        </w:rPr>
        <w:t>. К. Андерсен «Принцесса на горошине»; В. Орлов «Абрикос в лесу»; А. Курляндский «Первое сентября попугая Кеши».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3623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bCs/>
          <w:sz w:val="24"/>
          <w:szCs w:val="24"/>
        </w:rPr>
        <w:t xml:space="preserve">Учимся читать: Читая — думаем </w:t>
      </w:r>
      <w:r w:rsidRPr="00CA3623">
        <w:rPr>
          <w:rFonts w:ascii="Times New Roman" w:hAnsi="Times New Roman" w:cs="Times New Roman"/>
          <w:bCs/>
          <w:sz w:val="24"/>
          <w:szCs w:val="24"/>
        </w:rPr>
        <w:t>(5 ч.)</w:t>
      </w:r>
    </w:p>
    <w:p w:rsidR="007F161D" w:rsidRPr="00CA3623" w:rsidRDefault="007F161D" w:rsidP="007F161D">
      <w:pPr>
        <w:shd w:val="clear" w:color="auto" w:fill="FFFFFF"/>
        <w:tabs>
          <w:tab w:val="left" w:pos="33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3623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Бородицкая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«Первое сентября»; В. Берестов «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Читалочка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»; К. Ушинский «Наше Отечество»; В. Орлов «Родное»*; П. Воронько «Лучше нет родного края»; Г.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Ладонщиков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«Скворец на чужбине»; О.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Дриз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«Загадка»; Б.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Заходер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«Два и три»; Р.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Сеф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«Считалочка»*; М.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Юдалевич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>, «Три плюс пять»; В. Левин «Чудеса в авоське»; С. Иванов «Какой сегодня веселый снег...», «Зимой Ваня сделал кормушку...».</w:t>
      </w:r>
      <w:proofErr w:type="gramEnd"/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bCs/>
          <w:sz w:val="24"/>
          <w:szCs w:val="24"/>
        </w:rPr>
        <w:t xml:space="preserve">Учимся читать: Читаем правильно </w:t>
      </w:r>
      <w:r w:rsidRPr="00CA3623">
        <w:rPr>
          <w:rFonts w:ascii="Times New Roman" w:hAnsi="Times New Roman" w:cs="Times New Roman"/>
          <w:bCs/>
          <w:sz w:val="24"/>
          <w:szCs w:val="24"/>
        </w:rPr>
        <w:t>(6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CA3623">
        <w:rPr>
          <w:rFonts w:ascii="Times New Roman" w:hAnsi="Times New Roman" w:cs="Times New Roman"/>
          <w:spacing w:val="-9"/>
          <w:sz w:val="24"/>
          <w:szCs w:val="24"/>
        </w:rPr>
        <w:t xml:space="preserve">В. </w:t>
      </w:r>
      <w:proofErr w:type="spellStart"/>
      <w:r w:rsidRPr="00CA3623">
        <w:rPr>
          <w:rFonts w:ascii="Times New Roman" w:hAnsi="Times New Roman" w:cs="Times New Roman"/>
          <w:spacing w:val="-9"/>
          <w:sz w:val="24"/>
          <w:szCs w:val="24"/>
        </w:rPr>
        <w:t>Бардадым</w:t>
      </w:r>
      <w:proofErr w:type="spellEnd"/>
      <w:r w:rsidRPr="00CA3623">
        <w:rPr>
          <w:rFonts w:ascii="Times New Roman" w:hAnsi="Times New Roman" w:cs="Times New Roman"/>
          <w:spacing w:val="-9"/>
          <w:sz w:val="24"/>
          <w:szCs w:val="24"/>
        </w:rPr>
        <w:t xml:space="preserve"> «Мы читаем!»; В. Гусев «Вот так кот»; И. </w:t>
      </w:r>
      <w:proofErr w:type="spellStart"/>
      <w:r w:rsidRPr="00CA3623">
        <w:rPr>
          <w:rFonts w:ascii="Times New Roman" w:hAnsi="Times New Roman" w:cs="Times New Roman"/>
          <w:spacing w:val="-9"/>
          <w:sz w:val="24"/>
          <w:szCs w:val="24"/>
        </w:rPr>
        <w:t>Бур</w:t>
      </w:r>
      <w:r w:rsidRPr="00CA3623">
        <w:rPr>
          <w:rFonts w:ascii="Times New Roman" w:hAnsi="Times New Roman" w:cs="Times New Roman"/>
          <w:spacing w:val="-3"/>
          <w:sz w:val="24"/>
          <w:szCs w:val="24"/>
        </w:rPr>
        <w:t>сов</w:t>
      </w:r>
      <w:proofErr w:type="spellEnd"/>
      <w:r w:rsidRPr="00CA3623">
        <w:rPr>
          <w:rFonts w:ascii="Times New Roman" w:hAnsi="Times New Roman" w:cs="Times New Roman"/>
          <w:spacing w:val="-3"/>
          <w:sz w:val="24"/>
          <w:szCs w:val="24"/>
        </w:rPr>
        <w:t xml:space="preserve"> «Кот и крот»; Д. </w:t>
      </w:r>
      <w:proofErr w:type="spellStart"/>
      <w:r w:rsidRPr="00CA3623">
        <w:rPr>
          <w:rFonts w:ascii="Times New Roman" w:hAnsi="Times New Roman" w:cs="Times New Roman"/>
          <w:spacing w:val="-3"/>
          <w:sz w:val="24"/>
          <w:szCs w:val="24"/>
        </w:rPr>
        <w:t>Биссет</w:t>
      </w:r>
      <w:proofErr w:type="spellEnd"/>
      <w:r w:rsidRPr="00CA3623">
        <w:rPr>
          <w:rFonts w:ascii="Times New Roman" w:hAnsi="Times New Roman" w:cs="Times New Roman"/>
          <w:spacing w:val="-3"/>
          <w:sz w:val="24"/>
          <w:szCs w:val="24"/>
        </w:rPr>
        <w:t xml:space="preserve"> «Орел и овечка»; В. Драгунский </w:t>
      </w:r>
      <w:r w:rsidRPr="00CA3623">
        <w:rPr>
          <w:rFonts w:ascii="Times New Roman" w:hAnsi="Times New Roman" w:cs="Times New Roman"/>
          <w:spacing w:val="-6"/>
          <w:sz w:val="24"/>
          <w:szCs w:val="24"/>
        </w:rPr>
        <w:t xml:space="preserve">«Заколдованная буква», «Когда я был маленький», «Не </w:t>
      </w:r>
      <w:proofErr w:type="spellStart"/>
      <w:r w:rsidRPr="00CA3623">
        <w:rPr>
          <w:rFonts w:ascii="Times New Roman" w:hAnsi="Times New Roman" w:cs="Times New Roman"/>
          <w:spacing w:val="-6"/>
          <w:sz w:val="24"/>
          <w:szCs w:val="24"/>
        </w:rPr>
        <w:t>пиф</w:t>
      </w:r>
      <w:proofErr w:type="spellEnd"/>
      <w:r w:rsidRPr="00CA3623">
        <w:rPr>
          <w:rFonts w:ascii="Times New Roman" w:hAnsi="Times New Roman" w:cs="Times New Roman"/>
          <w:spacing w:val="-6"/>
          <w:sz w:val="24"/>
          <w:szCs w:val="24"/>
        </w:rPr>
        <w:t xml:space="preserve">, </w:t>
      </w:r>
      <w:r w:rsidRPr="00CA3623">
        <w:rPr>
          <w:rFonts w:ascii="Times New Roman" w:hAnsi="Times New Roman" w:cs="Times New Roman"/>
          <w:spacing w:val="-5"/>
          <w:sz w:val="24"/>
          <w:szCs w:val="24"/>
        </w:rPr>
        <w:t xml:space="preserve">не паф!»; Н. Носов «Находчивость»; Дж. </w:t>
      </w:r>
      <w:proofErr w:type="spellStart"/>
      <w:r w:rsidRPr="00CA3623">
        <w:rPr>
          <w:rFonts w:ascii="Times New Roman" w:hAnsi="Times New Roman" w:cs="Times New Roman"/>
          <w:spacing w:val="-5"/>
          <w:sz w:val="24"/>
          <w:szCs w:val="24"/>
        </w:rPr>
        <w:t>Родари</w:t>
      </w:r>
      <w:proofErr w:type="spellEnd"/>
      <w:r w:rsidRPr="00CA3623">
        <w:rPr>
          <w:rFonts w:ascii="Times New Roman" w:hAnsi="Times New Roman" w:cs="Times New Roman"/>
          <w:spacing w:val="-5"/>
          <w:sz w:val="24"/>
          <w:szCs w:val="24"/>
        </w:rPr>
        <w:t xml:space="preserve"> «Машинка для приготовления уроков»; Б. </w:t>
      </w:r>
      <w:proofErr w:type="spellStart"/>
      <w:r w:rsidRPr="00CA3623">
        <w:rPr>
          <w:rFonts w:ascii="Times New Roman" w:hAnsi="Times New Roman" w:cs="Times New Roman"/>
          <w:spacing w:val="-5"/>
          <w:sz w:val="24"/>
          <w:szCs w:val="24"/>
        </w:rPr>
        <w:t>Заходер</w:t>
      </w:r>
      <w:proofErr w:type="spellEnd"/>
      <w:r w:rsidRPr="00CA3623">
        <w:rPr>
          <w:rFonts w:ascii="Times New Roman" w:hAnsi="Times New Roman" w:cs="Times New Roman"/>
          <w:spacing w:val="-5"/>
          <w:sz w:val="24"/>
          <w:szCs w:val="24"/>
        </w:rPr>
        <w:t xml:space="preserve"> «Муравей».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bCs/>
          <w:sz w:val="24"/>
          <w:szCs w:val="24"/>
        </w:rPr>
        <w:t xml:space="preserve">Учимся читать: Читаем быстро </w:t>
      </w:r>
      <w:r w:rsidRPr="00CA3623">
        <w:rPr>
          <w:rFonts w:ascii="Times New Roman" w:hAnsi="Times New Roman" w:cs="Times New Roman"/>
          <w:bCs/>
          <w:sz w:val="24"/>
          <w:szCs w:val="24"/>
        </w:rPr>
        <w:t>(6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pacing w:val="-1"/>
          <w:sz w:val="24"/>
          <w:szCs w:val="24"/>
        </w:rPr>
        <w:t xml:space="preserve">Скороговорки; И. </w:t>
      </w:r>
      <w:proofErr w:type="spellStart"/>
      <w:r w:rsidRPr="00CA3623">
        <w:rPr>
          <w:rFonts w:ascii="Times New Roman" w:hAnsi="Times New Roman" w:cs="Times New Roman"/>
          <w:spacing w:val="-1"/>
          <w:sz w:val="24"/>
          <w:szCs w:val="24"/>
        </w:rPr>
        <w:t>Мазнин</w:t>
      </w:r>
      <w:proofErr w:type="spellEnd"/>
      <w:r w:rsidRPr="00CA3623">
        <w:rPr>
          <w:rFonts w:ascii="Times New Roman" w:hAnsi="Times New Roman" w:cs="Times New Roman"/>
          <w:spacing w:val="-1"/>
          <w:sz w:val="24"/>
          <w:szCs w:val="24"/>
        </w:rPr>
        <w:t xml:space="preserve"> «Шла лисица»; Е. Благинина </w:t>
      </w:r>
      <w:r w:rsidRPr="00CA3623">
        <w:rPr>
          <w:rFonts w:ascii="Times New Roman" w:hAnsi="Times New Roman" w:cs="Times New Roman"/>
          <w:spacing w:val="-5"/>
          <w:sz w:val="24"/>
          <w:szCs w:val="24"/>
        </w:rPr>
        <w:t xml:space="preserve">«У Вари на бульваре...»; М. </w:t>
      </w:r>
      <w:proofErr w:type="spellStart"/>
      <w:r w:rsidRPr="00CA3623">
        <w:rPr>
          <w:rFonts w:ascii="Times New Roman" w:hAnsi="Times New Roman" w:cs="Times New Roman"/>
          <w:spacing w:val="-5"/>
          <w:sz w:val="24"/>
          <w:szCs w:val="24"/>
        </w:rPr>
        <w:t>Бородицкая</w:t>
      </w:r>
      <w:proofErr w:type="spellEnd"/>
      <w:r w:rsidRPr="00CA3623">
        <w:rPr>
          <w:rFonts w:ascii="Times New Roman" w:hAnsi="Times New Roman" w:cs="Times New Roman"/>
          <w:spacing w:val="-5"/>
          <w:sz w:val="24"/>
          <w:szCs w:val="24"/>
        </w:rPr>
        <w:t xml:space="preserve"> «Были галчата в гостях у волчат...»; Р. </w:t>
      </w:r>
      <w:proofErr w:type="spellStart"/>
      <w:r w:rsidRPr="00CA3623">
        <w:rPr>
          <w:rFonts w:ascii="Times New Roman" w:hAnsi="Times New Roman" w:cs="Times New Roman"/>
          <w:spacing w:val="-5"/>
          <w:sz w:val="24"/>
          <w:szCs w:val="24"/>
        </w:rPr>
        <w:t>Сеф</w:t>
      </w:r>
      <w:proofErr w:type="spellEnd"/>
      <w:r w:rsidRPr="00CA3623">
        <w:rPr>
          <w:rFonts w:ascii="Times New Roman" w:hAnsi="Times New Roman" w:cs="Times New Roman"/>
          <w:spacing w:val="-5"/>
          <w:sz w:val="24"/>
          <w:szCs w:val="24"/>
        </w:rPr>
        <w:t xml:space="preserve"> «Бесконечные стихи»*; Э. </w:t>
      </w:r>
      <w:proofErr w:type="spellStart"/>
      <w:r w:rsidRPr="00CA3623">
        <w:rPr>
          <w:rFonts w:ascii="Times New Roman" w:hAnsi="Times New Roman" w:cs="Times New Roman"/>
          <w:spacing w:val="-5"/>
          <w:sz w:val="24"/>
          <w:szCs w:val="24"/>
        </w:rPr>
        <w:t>Мошков</w:t>
      </w:r>
      <w:r w:rsidRPr="00CA3623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«Болельщик»; Ю. Ермолаев «Угодили»; В. Осеева </w:t>
      </w:r>
      <w:r w:rsidRPr="00CA3623">
        <w:rPr>
          <w:rFonts w:ascii="Times New Roman" w:hAnsi="Times New Roman" w:cs="Times New Roman"/>
          <w:spacing w:val="-3"/>
          <w:sz w:val="24"/>
          <w:szCs w:val="24"/>
        </w:rPr>
        <w:t xml:space="preserve">«Просто старушка»; В. </w:t>
      </w:r>
      <w:proofErr w:type="spellStart"/>
      <w:r w:rsidRPr="00CA3623">
        <w:rPr>
          <w:rFonts w:ascii="Times New Roman" w:hAnsi="Times New Roman" w:cs="Times New Roman"/>
          <w:spacing w:val="-3"/>
          <w:sz w:val="24"/>
          <w:szCs w:val="24"/>
        </w:rPr>
        <w:t>Голявкин</w:t>
      </w:r>
      <w:proofErr w:type="spellEnd"/>
      <w:r w:rsidRPr="00CA3623">
        <w:rPr>
          <w:rFonts w:ascii="Times New Roman" w:hAnsi="Times New Roman" w:cs="Times New Roman"/>
          <w:spacing w:val="-3"/>
          <w:sz w:val="24"/>
          <w:szCs w:val="24"/>
        </w:rPr>
        <w:t xml:space="preserve"> «Как я под партой сидел», </w:t>
      </w:r>
      <w:r w:rsidRPr="00CA3623">
        <w:rPr>
          <w:rFonts w:ascii="Times New Roman" w:hAnsi="Times New Roman" w:cs="Times New Roman"/>
          <w:spacing w:val="-6"/>
          <w:sz w:val="24"/>
          <w:szCs w:val="24"/>
        </w:rPr>
        <w:t>«Про то, для кого Вовка учится»; дагестанская сказка «Храб</w:t>
      </w:r>
      <w:r w:rsidRPr="00CA3623">
        <w:rPr>
          <w:rFonts w:ascii="Times New Roman" w:hAnsi="Times New Roman" w:cs="Times New Roman"/>
          <w:sz w:val="24"/>
          <w:szCs w:val="24"/>
        </w:rPr>
        <w:t>рый мальчик».</w:t>
      </w:r>
    </w:p>
    <w:p w:rsidR="007F161D" w:rsidRPr="00CA3623" w:rsidRDefault="007F161D" w:rsidP="007F161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3623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bCs/>
          <w:sz w:val="24"/>
          <w:szCs w:val="24"/>
        </w:rPr>
        <w:t xml:space="preserve">Труд человека кормит, а лень портит  </w:t>
      </w:r>
      <w:r w:rsidRPr="00CA3623">
        <w:rPr>
          <w:rFonts w:ascii="Times New Roman" w:hAnsi="Times New Roman" w:cs="Times New Roman"/>
          <w:bCs/>
          <w:sz w:val="24"/>
          <w:szCs w:val="24"/>
        </w:rPr>
        <w:t>(4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3623">
        <w:rPr>
          <w:rFonts w:ascii="Times New Roman" w:hAnsi="Times New Roman" w:cs="Times New Roman"/>
          <w:spacing w:val="-1"/>
          <w:sz w:val="24"/>
          <w:szCs w:val="24"/>
        </w:rPr>
        <w:t xml:space="preserve">Р. </w:t>
      </w:r>
      <w:proofErr w:type="spellStart"/>
      <w:r w:rsidRPr="00CA3623">
        <w:rPr>
          <w:rFonts w:ascii="Times New Roman" w:hAnsi="Times New Roman" w:cs="Times New Roman"/>
          <w:spacing w:val="-1"/>
          <w:sz w:val="24"/>
          <w:szCs w:val="24"/>
        </w:rPr>
        <w:t>Сеф</w:t>
      </w:r>
      <w:proofErr w:type="spellEnd"/>
      <w:r w:rsidRPr="00CA3623">
        <w:rPr>
          <w:rFonts w:ascii="Times New Roman" w:hAnsi="Times New Roman" w:cs="Times New Roman"/>
          <w:spacing w:val="-1"/>
          <w:sz w:val="24"/>
          <w:szCs w:val="24"/>
        </w:rPr>
        <w:t xml:space="preserve"> «Лопата»; Е. </w:t>
      </w:r>
      <w:proofErr w:type="spellStart"/>
      <w:r w:rsidRPr="00CA3623">
        <w:rPr>
          <w:rFonts w:ascii="Times New Roman" w:hAnsi="Times New Roman" w:cs="Times New Roman"/>
          <w:spacing w:val="-1"/>
          <w:sz w:val="24"/>
          <w:szCs w:val="24"/>
        </w:rPr>
        <w:t>Карганова</w:t>
      </w:r>
      <w:proofErr w:type="spellEnd"/>
      <w:r w:rsidRPr="00CA3623">
        <w:rPr>
          <w:rFonts w:ascii="Times New Roman" w:hAnsi="Times New Roman" w:cs="Times New Roman"/>
          <w:spacing w:val="-1"/>
          <w:sz w:val="24"/>
          <w:szCs w:val="24"/>
        </w:rPr>
        <w:t xml:space="preserve"> «Лекарство без рецеп</w:t>
      </w:r>
      <w:r w:rsidRPr="00CA3623">
        <w:rPr>
          <w:rFonts w:ascii="Times New Roman" w:hAnsi="Times New Roman" w:cs="Times New Roman"/>
          <w:spacing w:val="-2"/>
          <w:sz w:val="24"/>
          <w:szCs w:val="24"/>
        </w:rPr>
        <w:t>та»; К. Ушинский «Как рубашка в поле выросла»; Е. Благи</w:t>
      </w:r>
      <w:r w:rsidRPr="00CA3623">
        <w:rPr>
          <w:rFonts w:ascii="Times New Roman" w:hAnsi="Times New Roman" w:cs="Times New Roman"/>
          <w:sz w:val="24"/>
          <w:szCs w:val="24"/>
        </w:rPr>
        <w:t xml:space="preserve">нина  «Не мешайте мне трудиться»*;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С.Баруздин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«Бревно»; русская народная сказка «Кому горшок мыть»; С. Маршак «Старуха, дверь закрой!»; Е. Шварц «Сказка о потерянном времени»; И. Крылов «Стрекоза и Муравей»*;</w:t>
      </w:r>
      <w:proofErr w:type="gramEnd"/>
      <w:r w:rsidRPr="00CA3623">
        <w:rPr>
          <w:rFonts w:ascii="Times New Roman" w:hAnsi="Times New Roman" w:cs="Times New Roman"/>
          <w:sz w:val="24"/>
          <w:szCs w:val="24"/>
        </w:rPr>
        <w:t xml:space="preserve"> Р. Киплинг «Отчего </w:t>
      </w:r>
      <w:r w:rsidRPr="00CA3623">
        <w:rPr>
          <w:rFonts w:ascii="Times New Roman" w:hAnsi="Times New Roman" w:cs="Times New Roman"/>
          <w:b/>
          <w:bCs/>
          <w:sz w:val="24"/>
          <w:szCs w:val="24"/>
        </w:rPr>
        <w:t xml:space="preserve">Мудрец отличен от глупца тем, что он мыслит до конца </w:t>
      </w:r>
      <w:r w:rsidRPr="00CA3623">
        <w:rPr>
          <w:rFonts w:ascii="Times New Roman" w:hAnsi="Times New Roman" w:cs="Times New Roman"/>
          <w:bCs/>
          <w:sz w:val="24"/>
          <w:szCs w:val="24"/>
        </w:rPr>
        <w:t>(5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Итальянская сказка «Новая юбка»; С. Маршак «Не так»; русские народные сказки «Как мужик гусей делил», «Дочь-семилетка», «Морской царь и Василиса Премудрая»; армянская сказка «Золотое яблоко»; Кир Булычев   «Авгиева лаборатория».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Унылая пора! Очей очарованье!.. </w:t>
      </w:r>
      <w:proofErr w:type="gramStart"/>
      <w:r w:rsidRPr="00CA3623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CA3623">
        <w:rPr>
          <w:rFonts w:ascii="Times New Roman" w:hAnsi="Times New Roman" w:cs="Times New Roman"/>
          <w:bCs/>
          <w:sz w:val="24"/>
          <w:szCs w:val="24"/>
        </w:rPr>
        <w:t>5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3623">
        <w:rPr>
          <w:rFonts w:ascii="Times New Roman" w:hAnsi="Times New Roman" w:cs="Times New Roman"/>
          <w:sz w:val="24"/>
          <w:szCs w:val="24"/>
        </w:rPr>
        <w:t>К. Бальмонт «Осень»*; И. Соколов-Микитов «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Листопадничек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>»; Ф. Тютчев «Листья»; А. Фет «Ласточки пропали...»; К. Паустовский «Барсучий нос»; А. Пушкин «Осень»*; М. Лермонтов «Осень»; А.К. Толстой «Осень!</w:t>
      </w:r>
      <w:proofErr w:type="gramEnd"/>
      <w:r w:rsidRPr="00CA3623">
        <w:rPr>
          <w:rFonts w:ascii="Times New Roman" w:hAnsi="Times New Roman" w:cs="Times New Roman"/>
          <w:sz w:val="24"/>
          <w:szCs w:val="24"/>
        </w:rPr>
        <w:t xml:space="preserve"> Обсыпается весь наш бедный сад...»; Н. Некрасов «Славная осень! Здоровый, ядреный...»; А. Майков «Осень».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bCs/>
          <w:sz w:val="24"/>
          <w:szCs w:val="24"/>
        </w:rPr>
        <w:t xml:space="preserve">Много хватать — свое потерять </w:t>
      </w:r>
      <w:r w:rsidRPr="00CA3623">
        <w:rPr>
          <w:rFonts w:ascii="Times New Roman" w:hAnsi="Times New Roman" w:cs="Times New Roman"/>
          <w:bCs/>
          <w:sz w:val="24"/>
          <w:szCs w:val="24"/>
        </w:rPr>
        <w:t>(3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Английская сказка «Женщина, которая жила в бутылке»; Я. Аким «Жадина»; В. Зотов «Бабушкин халат», Дж.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Родари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«Солнце и туча».</w:t>
      </w:r>
    </w:p>
    <w:p w:rsidR="007F161D" w:rsidRPr="00CA3623" w:rsidRDefault="007F161D" w:rsidP="007F161D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3623">
        <w:rPr>
          <w:rFonts w:ascii="Times New Roman" w:hAnsi="Times New Roman" w:cs="Times New Roman"/>
          <w:b/>
          <w:sz w:val="24"/>
          <w:szCs w:val="24"/>
        </w:rPr>
        <w:t>4 класс</w:t>
      </w:r>
      <w:r w:rsidRPr="00CA36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bCs/>
          <w:sz w:val="24"/>
          <w:szCs w:val="24"/>
        </w:rPr>
        <w:t xml:space="preserve">Что за прелесть эти сказки!.. </w:t>
      </w:r>
      <w:r w:rsidRPr="00CA3623">
        <w:rPr>
          <w:rFonts w:ascii="Times New Roman" w:hAnsi="Times New Roman" w:cs="Times New Roman"/>
          <w:bCs/>
          <w:sz w:val="24"/>
          <w:szCs w:val="24"/>
        </w:rPr>
        <w:t>(5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И.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Токмакова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«В чудной стране»*; русские народные </w:t>
      </w:r>
      <w:r w:rsidRPr="00CA3623">
        <w:rPr>
          <w:rFonts w:ascii="Times New Roman" w:hAnsi="Times New Roman" w:cs="Times New Roman"/>
          <w:spacing w:val="-2"/>
          <w:sz w:val="24"/>
          <w:szCs w:val="24"/>
        </w:rPr>
        <w:t xml:space="preserve">сказки «Все у нас, слава Богу, хорошо!», «Петр </w:t>
      </w:r>
      <w:r w:rsidRPr="00CA3623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Pr="00CA3623">
        <w:rPr>
          <w:rFonts w:ascii="Times New Roman" w:hAnsi="Times New Roman" w:cs="Times New Roman"/>
          <w:spacing w:val="-2"/>
          <w:sz w:val="24"/>
          <w:szCs w:val="24"/>
        </w:rPr>
        <w:t xml:space="preserve"> и мужик», </w:t>
      </w:r>
      <w:r w:rsidRPr="00CA3623">
        <w:rPr>
          <w:rFonts w:ascii="Times New Roman" w:hAnsi="Times New Roman" w:cs="Times New Roman"/>
          <w:sz w:val="24"/>
          <w:szCs w:val="24"/>
        </w:rPr>
        <w:t>«Петр и Петруша», «Марья и ведьмы», «Василиса Пре</w:t>
      </w:r>
      <w:r w:rsidRPr="00CA3623">
        <w:rPr>
          <w:rFonts w:ascii="Times New Roman" w:hAnsi="Times New Roman" w:cs="Times New Roman"/>
          <w:spacing w:val="-1"/>
          <w:sz w:val="24"/>
          <w:szCs w:val="24"/>
        </w:rPr>
        <w:t xml:space="preserve">красная»; сербская сказка «Почему у месяца нет платья»; </w:t>
      </w:r>
      <w:r w:rsidRPr="00CA3623">
        <w:rPr>
          <w:rFonts w:ascii="Times New Roman" w:hAnsi="Times New Roman" w:cs="Times New Roman"/>
          <w:sz w:val="24"/>
          <w:szCs w:val="24"/>
        </w:rPr>
        <w:t xml:space="preserve">бразильская сказка «Жизнь человека»; </w:t>
      </w:r>
      <w:r w:rsidRPr="00CA362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A3623">
        <w:rPr>
          <w:rFonts w:ascii="Times New Roman" w:hAnsi="Times New Roman" w:cs="Times New Roman"/>
          <w:sz w:val="24"/>
          <w:szCs w:val="24"/>
        </w:rPr>
        <w:t xml:space="preserve">. К. Андерсен «Русалочка»; А. С. Пушкин «Сказка о мертвой царевне и о семи богатырях»; Д.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Джекобс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«Рыба и кольцо»; С. Маршак «Отчего у месяца нет платья»; В. Берестов «Сказка: Корнею Ивановичу Чуковскому»*.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bCs/>
          <w:sz w:val="24"/>
          <w:szCs w:val="24"/>
        </w:rPr>
        <w:t xml:space="preserve">О доблестях, о подвигах, о славе... </w:t>
      </w:r>
      <w:r w:rsidRPr="00CA3623">
        <w:rPr>
          <w:rFonts w:ascii="Times New Roman" w:hAnsi="Times New Roman" w:cs="Times New Roman"/>
          <w:bCs/>
          <w:sz w:val="24"/>
          <w:szCs w:val="24"/>
        </w:rPr>
        <w:t>(Былины)</w:t>
      </w:r>
      <w:r w:rsidRPr="00CA362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</w:t>
      </w:r>
      <w:r w:rsidRPr="00CA3623">
        <w:rPr>
          <w:rFonts w:ascii="Times New Roman" w:hAnsi="Times New Roman" w:cs="Times New Roman"/>
          <w:bCs/>
          <w:sz w:val="24"/>
          <w:szCs w:val="24"/>
        </w:rPr>
        <w:t>(6 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«Добрыня и Змей» (пересказ А. Нечаева); «Добрыня и Змей» (обработка Ю. Круглова); «Болезнь и исце</w:t>
      </w:r>
      <w:r w:rsidRPr="00CA3623">
        <w:rPr>
          <w:rFonts w:ascii="Times New Roman" w:hAnsi="Times New Roman" w:cs="Times New Roman"/>
          <w:sz w:val="24"/>
          <w:szCs w:val="24"/>
        </w:rPr>
        <w:softHyphen/>
        <w:t>ление Ильи Муромца» (пересказ А. Нечаева); «Илья Муромец и Соловей-разбойник» (пересказ А. Нечаева); «Илья Муромец и Соловей-разбойник» (обработка В. Аникина).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bCs/>
          <w:sz w:val="24"/>
          <w:szCs w:val="24"/>
        </w:rPr>
        <w:t xml:space="preserve">Уж сколько раз твердили миру... </w:t>
      </w:r>
      <w:r w:rsidRPr="00CA3623">
        <w:rPr>
          <w:rFonts w:ascii="Times New Roman" w:hAnsi="Times New Roman" w:cs="Times New Roman"/>
          <w:bCs/>
          <w:sz w:val="24"/>
          <w:szCs w:val="24"/>
        </w:rPr>
        <w:t>(Басни)</w:t>
      </w:r>
      <w:r w:rsidRPr="00CA362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</w:t>
      </w:r>
      <w:r w:rsidRPr="00CA3623">
        <w:rPr>
          <w:rFonts w:ascii="Times New Roman" w:hAnsi="Times New Roman" w:cs="Times New Roman"/>
          <w:bCs/>
          <w:sz w:val="24"/>
          <w:szCs w:val="24"/>
        </w:rPr>
        <w:t>(5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A3623">
        <w:rPr>
          <w:rFonts w:ascii="Times New Roman" w:hAnsi="Times New Roman" w:cs="Times New Roman"/>
          <w:sz w:val="24"/>
          <w:szCs w:val="24"/>
        </w:rPr>
        <w:t xml:space="preserve">. К. Андерсен «Эта басня сложена про тебя»; Эзоп </w:t>
      </w:r>
      <w:r w:rsidRPr="00CA3623">
        <w:rPr>
          <w:rFonts w:ascii="Times New Roman" w:hAnsi="Times New Roman" w:cs="Times New Roman"/>
          <w:spacing w:val="-2"/>
          <w:sz w:val="24"/>
          <w:szCs w:val="24"/>
        </w:rPr>
        <w:t xml:space="preserve">«Лисица и Козел», «Ворона и кувшин», «Мальчик-вор и его </w:t>
      </w:r>
      <w:r w:rsidRPr="00CA3623">
        <w:rPr>
          <w:rFonts w:ascii="Times New Roman" w:hAnsi="Times New Roman" w:cs="Times New Roman"/>
          <w:spacing w:val="-4"/>
          <w:sz w:val="24"/>
          <w:szCs w:val="24"/>
        </w:rPr>
        <w:t>мать»; И. Крылов «Лебедь, Щука и Рак»*, «Мышь и Крыса»,</w:t>
      </w:r>
      <w:r w:rsidRPr="00CA3623">
        <w:rPr>
          <w:rFonts w:ascii="Times New Roman" w:hAnsi="Times New Roman" w:cs="Times New Roman"/>
          <w:sz w:val="24"/>
          <w:szCs w:val="24"/>
        </w:rPr>
        <w:t xml:space="preserve"> «Две Бочки»; Л. Н. Толстой «Лев и лисица»; С. Михалков </w:t>
      </w:r>
      <w:r w:rsidRPr="00CA3623">
        <w:rPr>
          <w:rFonts w:ascii="Times New Roman" w:hAnsi="Times New Roman" w:cs="Times New Roman"/>
          <w:spacing w:val="-2"/>
          <w:sz w:val="24"/>
          <w:szCs w:val="24"/>
        </w:rPr>
        <w:t>«Просчитался», «Услужливый», «Заячье горе»; И. Демья</w:t>
      </w:r>
      <w:r w:rsidRPr="00CA3623">
        <w:rPr>
          <w:rFonts w:ascii="Times New Roman" w:hAnsi="Times New Roman" w:cs="Times New Roman"/>
          <w:sz w:val="24"/>
          <w:szCs w:val="24"/>
        </w:rPr>
        <w:t>нов «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Валерик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и тетрадь».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bCs/>
          <w:sz w:val="24"/>
          <w:szCs w:val="24"/>
        </w:rPr>
        <w:t xml:space="preserve">Оглянись вокруг </w:t>
      </w:r>
      <w:r w:rsidRPr="00CA3623">
        <w:rPr>
          <w:rFonts w:ascii="Times New Roman" w:hAnsi="Times New Roman" w:cs="Times New Roman"/>
          <w:bCs/>
          <w:sz w:val="24"/>
          <w:szCs w:val="24"/>
        </w:rPr>
        <w:t>(Рассказы) (1 ч.)</w:t>
      </w:r>
    </w:p>
    <w:p w:rsidR="007F161D" w:rsidRPr="00CA3623" w:rsidRDefault="007F161D" w:rsidP="007F161D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М. Пришвин «Как я научил своих собак горох есть», «Глоток молока».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В результате освоения курса «Литературное чтение на родном языке» у учащихся формируются читательские навыки и умения, осмысленность чтения. В ходе  формирования навыка</w:t>
      </w:r>
      <w:r w:rsidRPr="00CA3623">
        <w:rPr>
          <w:rStyle w:val="apple-converted-space"/>
          <w:color w:val="000000"/>
        </w:rPr>
        <w:t> </w:t>
      </w:r>
      <w:r w:rsidRPr="00CA3623">
        <w:rPr>
          <w:rStyle w:val="c1"/>
          <w:b/>
          <w:bCs/>
          <w:i/>
          <w:iCs/>
          <w:color w:val="000000"/>
        </w:rPr>
        <w:t xml:space="preserve">осмысленного чтения </w:t>
      </w:r>
      <w:r w:rsidRPr="00CA3623">
        <w:rPr>
          <w:rStyle w:val="c3"/>
          <w:color w:val="000000"/>
        </w:rPr>
        <w:t>ученик должен уметь: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выявлять в тексте слова и выражения, значение которых непонятно, и осознавать потребность в выяснении их смысла;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rPr>
          <w:color w:val="000000"/>
        </w:rPr>
      </w:pPr>
      <w:r w:rsidRPr="00CA3623">
        <w:rPr>
          <w:rStyle w:val="c3"/>
          <w:color w:val="000000"/>
        </w:rPr>
        <w:t xml:space="preserve"> </w:t>
      </w:r>
      <w:r w:rsidRPr="00CA3623">
        <w:rPr>
          <w:rStyle w:val="c3"/>
          <w:color w:val="000000"/>
        </w:rPr>
        <w:tab/>
        <w:t>- пользоваться сносками и толковым словарём;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отвечать на вопросы по содержанию словами текста;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определять эмоциональный характер текста;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выделять опорные (наиболее важные для понимания) слова;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опираться на авторские ремарки для характеристики персонажей;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определять мотивы поведения героев путём выбора правильного ответа из ряда предложенных;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уметь прогнозировать содержание читаемого;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осознавать авторское и собственное отношение к персонажам;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формулировать тему небольшого текста;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работать с заголовками: выбирать наиболее точный из предложенных учебником, озаглавливать текст или рисунок, прогнозировать содержание по заголовку и составлять высказывания по заданному заголовку;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выявлять смысловой и эмоциональный подтекст;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lastRenderedPageBreak/>
        <w:t>- определять идею произведения путём выбора из ряда пословиц той, которая наиболее точно выражает главную мысль;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находить главную мысль, сформулированную в тексте;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определять характер книги (тему, жанр, эмоциональную окраску) по обложке, заглавию, рисункам.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В ходе формирования навыка</w:t>
      </w:r>
      <w:r w:rsidRPr="00CA3623">
        <w:rPr>
          <w:rStyle w:val="apple-converted-space"/>
          <w:color w:val="000000"/>
        </w:rPr>
        <w:t> </w:t>
      </w:r>
      <w:r w:rsidRPr="00CA3623">
        <w:rPr>
          <w:rStyle w:val="c1"/>
          <w:b/>
          <w:bCs/>
          <w:i/>
          <w:iCs/>
          <w:color w:val="000000"/>
        </w:rPr>
        <w:t>выразительного чтения</w:t>
      </w:r>
      <w:r w:rsidRPr="00CA3623">
        <w:rPr>
          <w:rStyle w:val="c3"/>
          <w:color w:val="000000"/>
        </w:rPr>
        <w:t> ученик должен уметь: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повышать и понижать голос в соответствии со знаками препинания и характером содержания;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соблюдать паузы – длинные и короткие – в зависимости от смысла читаемого;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передавать эмоциональный тон персонажа, произведения;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выбирать темп чтения в зависимости от смысла читаемого;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пользоваться силой голоса для постановки логических ударений и передачи характера текста.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1"/>
          <w:b/>
          <w:bCs/>
          <w:i/>
          <w:iCs/>
          <w:color w:val="000000"/>
        </w:rPr>
        <w:t>   При работе с текстом и книгой</w:t>
      </w:r>
      <w:r w:rsidRPr="00CA3623">
        <w:rPr>
          <w:rStyle w:val="c3"/>
          <w:color w:val="000000"/>
        </w:rPr>
        <w:t> обучающиеся научатся: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выявлять роль авторского начала в произведении; по произведению представлять образ автора;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определять речевую цель создания произведения: сообщение информации, выражение переживаний, поучение и др.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выявлять авторское отношение к персонажам;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определять, от какого лица (автора-повествователя, автора-рассказчика или персонажа) ведётся повествование; отношение к их поступкам;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выделять эпизод из текста;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озаглавливать иллюстрации и эпизоды;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восстанавливать деформированный картинный план;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подбирать к иллюстрациям эпизоды из текста;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составлять картинный план;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пересказывать с опорой на картинный план;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последовательно перечислять картины или события произведения (подготовка к составлению плана);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составлять подробный и творческий пересказ по изменённому плану;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заучивать стихотворения наизусть и выразительно их читать;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правильно называть книгу (автор, заглавие);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составлять представление о книге по обложке: прогнозировать тему, жанр, характер текста;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ориентироваться в книге;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работать с содержанием (оглавлением);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ориентироваться в группе книг (5-6 книг);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 В ходе изучения курса «Литературное чтение» обучающиеся должны: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 xml:space="preserve">- расширить базу </w:t>
      </w:r>
      <w:proofErr w:type="spellStart"/>
      <w:r w:rsidRPr="00CA3623">
        <w:rPr>
          <w:rStyle w:val="c3"/>
          <w:color w:val="000000"/>
        </w:rPr>
        <w:t>видо-жанровых</w:t>
      </w:r>
      <w:proofErr w:type="spellEnd"/>
      <w:r w:rsidRPr="00CA3623">
        <w:rPr>
          <w:rStyle w:val="c3"/>
          <w:color w:val="000000"/>
        </w:rPr>
        <w:t xml:space="preserve"> и тематических литературных впечатлений;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осознавать условность литературного творения, его отличие от реальности (за счёт внимания к личности автора);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 xml:space="preserve">- воспринимать точность, богатство, выразительность, образность художественной речи (практическое знакомство со средствами выразительности: рифмой, звукописью, повтором слов, звукоподражанием, олицетворением, </w:t>
      </w:r>
      <w:proofErr w:type="spellStart"/>
      <w:r w:rsidRPr="00CA3623">
        <w:rPr>
          <w:rStyle w:val="c3"/>
          <w:color w:val="000000"/>
        </w:rPr>
        <w:t>эпититом</w:t>
      </w:r>
      <w:proofErr w:type="spellEnd"/>
      <w:r w:rsidRPr="00CA3623">
        <w:rPr>
          <w:rStyle w:val="c3"/>
          <w:color w:val="000000"/>
        </w:rPr>
        <w:t>, сравнением);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получить элементарные понятия о рифме и лирическом герое.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lastRenderedPageBreak/>
        <w:t>Выполняя</w:t>
      </w:r>
      <w:r w:rsidRPr="00CA3623">
        <w:rPr>
          <w:rStyle w:val="apple-converted-space"/>
          <w:color w:val="000000"/>
        </w:rPr>
        <w:t> </w:t>
      </w:r>
      <w:r w:rsidRPr="00CA3623">
        <w:rPr>
          <w:rStyle w:val="c1"/>
          <w:b/>
          <w:bCs/>
          <w:i/>
          <w:iCs/>
          <w:color w:val="000000"/>
        </w:rPr>
        <w:t>задания творческого характера</w:t>
      </w:r>
      <w:r w:rsidRPr="00CA3623">
        <w:rPr>
          <w:rStyle w:val="c3"/>
          <w:color w:val="000000"/>
        </w:rPr>
        <w:t> на уроках литературного чтения, обучающиеся должны уметь: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говорить с разной интонацией (повышать и понижать голос, делать логические ударения, паузы, соблюдать темп, громкость, эмоциональный тон, исходя из смысла высказывания);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читать по ролям;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инсценировать прочитанное (небольшой текст или фрагмент литературного произведения) в форме живых картин и развёрнутой драматизации;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графически иллюстрировать прочитанное;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3623">
        <w:rPr>
          <w:rStyle w:val="c3"/>
          <w:color w:val="000000"/>
        </w:rPr>
        <w:t>- составлять словесное описание сюжетного фрагмента из эпического произведения;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rStyle w:val="c3"/>
          <w:color w:val="000000"/>
        </w:rPr>
      </w:pPr>
      <w:r w:rsidRPr="00CA3623">
        <w:rPr>
          <w:rStyle w:val="c3"/>
          <w:color w:val="000000"/>
        </w:rPr>
        <w:t>- готовить творческий пересказ в форме дополнения текста.</w:t>
      </w:r>
    </w:p>
    <w:p w:rsidR="007F161D" w:rsidRPr="00CA3623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</w:p>
    <w:p w:rsidR="007F161D" w:rsidRPr="007F161D" w:rsidRDefault="007F161D" w:rsidP="00CA3623">
      <w:pPr>
        <w:pStyle w:val="c0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color w:val="000000"/>
          <w:u w:val="single"/>
        </w:rPr>
      </w:pPr>
      <w:r w:rsidRPr="007F161D">
        <w:rPr>
          <w:rStyle w:val="c1"/>
          <w:b/>
          <w:bCs/>
          <w:color w:val="000000"/>
          <w:u w:val="single"/>
        </w:rPr>
        <w:t>Планируемые результаты формирования</w:t>
      </w:r>
      <w:r w:rsidRPr="007F161D">
        <w:rPr>
          <w:color w:val="000000"/>
          <w:u w:val="single"/>
        </w:rPr>
        <w:t xml:space="preserve"> </w:t>
      </w:r>
      <w:r w:rsidRPr="007F161D">
        <w:rPr>
          <w:rStyle w:val="c1"/>
          <w:b/>
          <w:bCs/>
          <w:color w:val="000000"/>
          <w:u w:val="single"/>
        </w:rPr>
        <w:t>универсальных учебных действий средствами предмета</w:t>
      </w:r>
    </w:p>
    <w:p w:rsidR="007F161D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1A57E1">
        <w:rPr>
          <w:rStyle w:val="c1"/>
          <w:b/>
          <w:bCs/>
          <w:color w:val="000000"/>
        </w:rPr>
        <w:t>Личностные качества</w:t>
      </w:r>
      <w:r w:rsidRPr="001A57E1">
        <w:rPr>
          <w:rStyle w:val="c3"/>
          <w:color w:val="000000"/>
        </w:rPr>
        <w:t>: положительная мотивация к обучению в школе, к урокам литературного чтения, к выбору и чтению книг; нравственно-этическая ориентация; формирование эстетических чувств и п</w:t>
      </w:r>
      <w:r>
        <w:rPr>
          <w:rStyle w:val="c3"/>
          <w:color w:val="000000"/>
        </w:rPr>
        <w:t xml:space="preserve">редставлений; развитие </w:t>
      </w:r>
      <w:proofErr w:type="spellStart"/>
      <w:r>
        <w:rPr>
          <w:rStyle w:val="c3"/>
          <w:color w:val="000000"/>
        </w:rPr>
        <w:t>эмпатии</w:t>
      </w:r>
      <w:proofErr w:type="spellEnd"/>
      <w:r>
        <w:rPr>
          <w:rStyle w:val="c3"/>
          <w:color w:val="000000"/>
        </w:rPr>
        <w:t xml:space="preserve"> </w:t>
      </w:r>
      <w:r w:rsidRPr="001A57E1">
        <w:rPr>
          <w:rStyle w:val="c3"/>
          <w:color w:val="000000"/>
        </w:rPr>
        <w:t xml:space="preserve">эмоционально-личностной </w:t>
      </w:r>
      <w:proofErr w:type="spellStart"/>
      <w:r w:rsidRPr="001A57E1">
        <w:rPr>
          <w:rStyle w:val="c3"/>
          <w:color w:val="000000"/>
        </w:rPr>
        <w:t>децентрации</w:t>
      </w:r>
      <w:proofErr w:type="spellEnd"/>
      <w:r w:rsidRPr="001A57E1">
        <w:rPr>
          <w:rStyle w:val="c3"/>
          <w:color w:val="000000"/>
        </w:rPr>
        <w:t>; развитие дружеского отношения к другим детям.</w:t>
      </w:r>
      <w:r>
        <w:rPr>
          <w:color w:val="000000"/>
        </w:rPr>
        <w:tab/>
      </w:r>
    </w:p>
    <w:p w:rsidR="007F161D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1A57E1">
        <w:rPr>
          <w:rStyle w:val="c1"/>
          <w:b/>
          <w:bCs/>
          <w:color w:val="000000"/>
        </w:rPr>
        <w:t>Регулятивные УУД</w:t>
      </w:r>
      <w:r w:rsidRPr="001A57E1">
        <w:rPr>
          <w:rStyle w:val="c3"/>
          <w:color w:val="000000"/>
        </w:rPr>
        <w:t>: понимать и принимать учебную задачу; использовать определённые учителем (учебником) ориентиры действия; прогнозировать; осуществлять последовательность действий в соответствии с инструкцией, устной или письменной; осуществлять самоконтроль при чтении.</w:t>
      </w:r>
    </w:p>
    <w:p w:rsidR="007F161D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rStyle w:val="c3"/>
          <w:color w:val="000000"/>
        </w:rPr>
      </w:pPr>
      <w:r w:rsidRPr="001A57E1">
        <w:rPr>
          <w:rStyle w:val="c1"/>
          <w:b/>
          <w:bCs/>
          <w:color w:val="000000"/>
        </w:rPr>
        <w:t>Познавательные УУД</w:t>
      </w:r>
      <w:r w:rsidRPr="001A57E1">
        <w:rPr>
          <w:rStyle w:val="c3"/>
          <w:color w:val="000000"/>
        </w:rPr>
        <w:t>: понимать прочитанное, находить в тексте нужные сведения (выборочное чтение); выявлять непонятные слова, интересоваться их значением; выделять главное; составлять небольшой план; ориентироваться в книге по обложке, титульному листу, аннотации и по содержанию(оглавлению); ориентироваться в книгах; устанавливать элементарную логическую причинно-следственную связь событий и действий героев произведения; выполнять действия анализа, выявляя подтекст и идею произведения; сравнивать персонажей одного произведения и разных произведений по</w:t>
      </w:r>
      <w:r>
        <w:rPr>
          <w:color w:val="000000"/>
        </w:rPr>
        <w:t xml:space="preserve"> </w:t>
      </w:r>
      <w:r w:rsidRPr="001A57E1">
        <w:rPr>
          <w:rStyle w:val="c3"/>
          <w:color w:val="000000"/>
        </w:rPr>
        <w:t>заданным критериям; выдвигать гипотезы в процессе прогнозирования читаемого; анализировать особенности языкового оформления текста; ранжировать книги и произведения; обосновывать свои утверждения</w:t>
      </w:r>
    </w:p>
    <w:p w:rsidR="007F161D" w:rsidRPr="001A57E1" w:rsidRDefault="007F161D" w:rsidP="007F161D">
      <w:pPr>
        <w:pStyle w:val="c0"/>
        <w:spacing w:before="0" w:beforeAutospacing="0" w:after="0" w:afterAutospacing="0" w:line="276" w:lineRule="auto"/>
        <w:ind w:firstLine="708"/>
        <w:jc w:val="both"/>
        <w:rPr>
          <w:rStyle w:val="c3"/>
          <w:color w:val="000000"/>
        </w:rPr>
      </w:pPr>
      <w:proofErr w:type="gramStart"/>
      <w:r w:rsidRPr="001A57E1">
        <w:rPr>
          <w:rStyle w:val="c3"/>
          <w:color w:val="000000"/>
        </w:rPr>
        <w:t>.</w:t>
      </w:r>
      <w:r w:rsidRPr="001A57E1">
        <w:rPr>
          <w:rStyle w:val="c1"/>
          <w:b/>
          <w:bCs/>
          <w:color w:val="000000"/>
        </w:rPr>
        <w:t>Коммуникативные УУД</w:t>
      </w:r>
      <w:r w:rsidRPr="001A57E1">
        <w:rPr>
          <w:rStyle w:val="c3"/>
          <w:color w:val="000000"/>
        </w:rPr>
        <w:t>: согласовывать свои действия с партнёром; уметь и желать участвовать в коллективной беседе, соблюдая основные правила общения на уроке; готовность оказать помощь товарищу; способность к созданию небольшого текста по образцу или по иллюстрации; выражать свои мысли в соответствии с задачами и условиями коммуникации, владеть (на определённом программой уровне) монологической и диалогической формами речи.</w:t>
      </w:r>
      <w:proofErr w:type="gramEnd"/>
    </w:p>
    <w:p w:rsidR="007F161D" w:rsidRPr="001A57E1" w:rsidRDefault="007F161D" w:rsidP="007F161D">
      <w:pPr>
        <w:pStyle w:val="c0"/>
        <w:spacing w:before="0" w:beforeAutospacing="0" w:after="0" w:afterAutospacing="0" w:line="276" w:lineRule="auto"/>
        <w:ind w:left="1429"/>
        <w:jc w:val="both"/>
        <w:rPr>
          <w:rStyle w:val="c3"/>
          <w:color w:val="000000"/>
        </w:rPr>
      </w:pPr>
    </w:p>
    <w:p w:rsidR="007F161D" w:rsidRPr="001A57E1" w:rsidRDefault="007F161D" w:rsidP="007F161D">
      <w:pPr>
        <w:pStyle w:val="a5"/>
        <w:spacing w:line="276" w:lineRule="auto"/>
        <w:ind w:left="1429"/>
        <w:jc w:val="both"/>
        <w:rPr>
          <w:rFonts w:ascii="Times New Roman" w:hAnsi="Times New Roman"/>
          <w:b/>
          <w:sz w:val="24"/>
          <w:szCs w:val="24"/>
        </w:rPr>
      </w:pPr>
      <w:r w:rsidRPr="001A57E1">
        <w:rPr>
          <w:rFonts w:ascii="Times New Roman" w:hAnsi="Times New Roman"/>
          <w:b/>
          <w:sz w:val="24"/>
          <w:szCs w:val="24"/>
        </w:rPr>
        <w:t>Требования к знаниям и умениям учащихся.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iCs/>
          <w:sz w:val="24"/>
          <w:szCs w:val="24"/>
        </w:rPr>
      </w:pPr>
      <w:r w:rsidRPr="001A57E1">
        <w:rPr>
          <w:rFonts w:ascii="Times New Roman" w:hAnsi="Times New Roman"/>
          <w:b/>
          <w:iCs/>
          <w:sz w:val="24"/>
          <w:szCs w:val="24"/>
        </w:rPr>
        <w:t>НАВЫК ЧТЕНИЯ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1A57E1">
        <w:rPr>
          <w:rFonts w:ascii="Times New Roman" w:hAnsi="Times New Roman"/>
          <w:b/>
          <w:i/>
          <w:sz w:val="24"/>
          <w:szCs w:val="24"/>
        </w:rPr>
        <w:t>Осмысленность чтения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Формирование следующих умений, определяющих осмысленность чтения: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выявлять в тексте слова и выражения, значение которых непонятно, и осознавать потребность в выяснении их смысла;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lastRenderedPageBreak/>
        <w:t>– пользоваться сносками и школьным толковым словарем;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отвечать на вопросы по содержанию словами текста;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определять эмоциональный характер текста;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выделять опорные (наиболее важные для понимания читаемого) слова;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опираться на авторские ремарки для характеристики персонажей;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определять мотивы поведения героев путем выбора правильного ответа из ряда предложенных;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уметь прогнозировать содержание читаемого;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осознавать авторское и собственное отношение к персонажам;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формулировать тему небольшого текста;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работать с заголовками: выбирать наиболее точный из предложенных учебником, озаглавливать текст или рисунок, прогнозировать содержание по заголовку и составлять высказывания по заданному заголовку;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выявлять смысловой и эмоциональный подтекст;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определять идею произведения путем выбора из ряда пословиц той, которая наиболее точно выражает главную мысль;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находить главную мысль, сформулированную в тексте;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определять характер книги (тему, жанр, эмоциональную окраску) по обложке, заглавию, рисункам.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1A57E1">
        <w:rPr>
          <w:rFonts w:ascii="Times New Roman" w:hAnsi="Times New Roman"/>
          <w:b/>
          <w:i/>
          <w:sz w:val="24"/>
          <w:szCs w:val="24"/>
        </w:rPr>
        <w:t>Правильность чтения: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 xml:space="preserve">- плавное воспроизведение написанного без искажений </w:t>
      </w:r>
      <w:proofErr w:type="spellStart"/>
      <w:proofErr w:type="gramStart"/>
      <w:r w:rsidRPr="001A57E1">
        <w:rPr>
          <w:rFonts w:ascii="Times New Roman" w:hAnsi="Times New Roman"/>
          <w:sz w:val="24"/>
          <w:szCs w:val="24"/>
        </w:rPr>
        <w:t>звуко-буквенного</w:t>
      </w:r>
      <w:proofErr w:type="spellEnd"/>
      <w:proofErr w:type="gramEnd"/>
      <w:r w:rsidRPr="001A57E1">
        <w:rPr>
          <w:rFonts w:ascii="Times New Roman" w:hAnsi="Times New Roman"/>
          <w:sz w:val="24"/>
          <w:szCs w:val="24"/>
        </w:rPr>
        <w:t xml:space="preserve"> состава слов в соответствии с орфоэпическими нормами.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b/>
          <w:i/>
          <w:sz w:val="24"/>
          <w:szCs w:val="24"/>
        </w:rPr>
      </w:pPr>
      <w:r w:rsidRPr="001A57E1">
        <w:rPr>
          <w:rFonts w:ascii="Times New Roman" w:hAnsi="Times New Roman"/>
          <w:b/>
          <w:i/>
          <w:sz w:val="24"/>
          <w:szCs w:val="24"/>
        </w:rPr>
        <w:t>Скорость чтения:</w:t>
      </w:r>
    </w:p>
    <w:p w:rsidR="007F161D" w:rsidRPr="001A57E1" w:rsidRDefault="007F161D" w:rsidP="007F161D">
      <w:pPr>
        <w:pStyle w:val="a5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К концу учебного года — 50–60 слов в минуту.</w:t>
      </w:r>
    </w:p>
    <w:p w:rsidR="007F161D" w:rsidRPr="001A57E1" w:rsidRDefault="007F161D" w:rsidP="007F161D">
      <w:pPr>
        <w:pStyle w:val="a5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Формирование способа чтения «по догадке».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b/>
          <w:i/>
          <w:sz w:val="24"/>
          <w:szCs w:val="24"/>
        </w:rPr>
      </w:pPr>
      <w:r w:rsidRPr="001A57E1">
        <w:rPr>
          <w:rFonts w:ascii="Times New Roman" w:hAnsi="Times New Roman"/>
          <w:b/>
          <w:i/>
          <w:sz w:val="24"/>
          <w:szCs w:val="24"/>
        </w:rPr>
        <w:t>Выразительность чтения: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Обучающиеся должны уметь: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повышать и понижать голос в соответствии со знаками препинания и характером содержания;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соблюдать паузы — длинные и короткие — в зависимости от смысла читаемого;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передавать эмоциональный тон персонажа, произведения;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выбирать темп чтения в зависимости от смысла читаемого;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пользоваться силой голоса для постановки логических ударений и передачи характера текста.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b/>
          <w:iCs/>
          <w:sz w:val="24"/>
          <w:szCs w:val="24"/>
        </w:rPr>
      </w:pPr>
      <w:r w:rsidRPr="001A57E1">
        <w:rPr>
          <w:rFonts w:ascii="Times New Roman" w:hAnsi="Times New Roman"/>
          <w:b/>
          <w:iCs/>
          <w:sz w:val="24"/>
          <w:szCs w:val="24"/>
        </w:rPr>
        <w:t>РАБОТА С ТЕКСТОМ И КНИГОЙ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Обучающиеся </w:t>
      </w:r>
      <w:r w:rsidRPr="001A57E1">
        <w:rPr>
          <w:rFonts w:ascii="Times New Roman" w:hAnsi="Times New Roman"/>
          <w:sz w:val="24"/>
          <w:szCs w:val="24"/>
        </w:rPr>
        <w:t xml:space="preserve"> должны уметь: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выявлять роль авторского начала в произведении; по произведению представлять образ автора;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определять речевую цель создания произведения: сообщение информации, выражение переживаний, поучение и др.;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выявлять авторское отношение к персонажам;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определять, от какого лица (автора-повествователя, автора-рассказчика или персонажа) ведется повествование;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характеризовать персонажи, определять собственное отношение к их поступкам;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выделять эпизод из текста;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озаглавливать иллюстрации и эпизоды;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lastRenderedPageBreak/>
        <w:t>– восстанавливать деформированный картинный план;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подбирать к иллюстрациям эпизоды из текста;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составлять картинный план;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пересказывать с опорой на картинный план;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последовательно перечислять картины или события произведения (подготовка к составлению плана);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составлять подробный и творческий пересказ по измененному плану;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заучивать стихотворения наизусть и выразительно их читать;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правильно называть книгу (автор, заглавие);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составлять представление о книге по обложке: прогнозировать тему, жанр, характер текста;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ориентироваться в книге;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работать с Содержанием (оглавлением);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ориентироваться в группе книг (5–6 книг).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b/>
          <w:i/>
          <w:sz w:val="24"/>
          <w:szCs w:val="24"/>
        </w:rPr>
      </w:pPr>
      <w:r w:rsidRPr="001A57E1">
        <w:rPr>
          <w:rFonts w:ascii="Times New Roman" w:hAnsi="Times New Roman"/>
          <w:b/>
          <w:i/>
          <w:sz w:val="24"/>
          <w:szCs w:val="24"/>
        </w:rPr>
        <w:t>Литературоведческая пропедевтика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Обучающиеся должны: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 xml:space="preserve">– расширить базу </w:t>
      </w:r>
      <w:proofErr w:type="spellStart"/>
      <w:r w:rsidRPr="001A57E1">
        <w:rPr>
          <w:rFonts w:ascii="Times New Roman" w:hAnsi="Times New Roman"/>
          <w:sz w:val="24"/>
          <w:szCs w:val="24"/>
        </w:rPr>
        <w:t>видо-жанровых</w:t>
      </w:r>
      <w:proofErr w:type="spellEnd"/>
      <w:r w:rsidRPr="001A57E1">
        <w:rPr>
          <w:rFonts w:ascii="Times New Roman" w:hAnsi="Times New Roman"/>
          <w:sz w:val="24"/>
          <w:szCs w:val="24"/>
        </w:rPr>
        <w:t xml:space="preserve"> и тематических литературных впечатлений;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осознавать условность литературного творения, его отличие от реальности (за счет внимания к личности автора);</w:t>
      </w:r>
    </w:p>
    <w:p w:rsidR="007F161D" w:rsidRPr="001A57E1" w:rsidRDefault="007F161D" w:rsidP="007F161D">
      <w:pPr>
        <w:pStyle w:val="a5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воспринимать точность, богатство, выразительность, образность художественной речи (практическое знакомство со средствами выразительности: рифмой, звукописью, повтором слов, звукоподражанием, олицетворением, эпитетом, сравнением);</w:t>
      </w:r>
    </w:p>
    <w:p w:rsidR="007F161D" w:rsidRPr="001A57E1" w:rsidRDefault="007F161D" w:rsidP="007F161D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получить элементарные понятия о рифме и лирическом герое.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1A57E1">
        <w:rPr>
          <w:rFonts w:ascii="Times New Roman" w:hAnsi="Times New Roman"/>
          <w:b/>
          <w:i/>
          <w:sz w:val="24"/>
          <w:szCs w:val="24"/>
        </w:rPr>
        <w:t>Развитие творческих способностей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Обучающиеся должны уметь: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говорить с разной интонацией (повышать и понижать голос, делать логические ударения, паузы, соблюдать темп, громкость, эмоциональный тон, исходя из смысла высказывания);</w:t>
      </w:r>
    </w:p>
    <w:p w:rsidR="007F161D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читать по ролям;</w:t>
      </w:r>
      <w:r>
        <w:rPr>
          <w:rFonts w:ascii="Times New Roman" w:hAnsi="Times New Roman"/>
          <w:sz w:val="24"/>
          <w:szCs w:val="24"/>
        </w:rPr>
        <w:tab/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инсценировать прочитанное (небольшой текст или фрагменты литературного произведения) в форме живых картин и развернутой драматизации;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графически иллюстрировать прочитанное;</w:t>
      </w:r>
    </w:p>
    <w:p w:rsidR="007F161D" w:rsidRPr="001A57E1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составлять словесное описание сюжетного фрагмента из эпического произведения;</w:t>
      </w:r>
    </w:p>
    <w:p w:rsidR="007F161D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7E1">
        <w:rPr>
          <w:rFonts w:ascii="Times New Roman" w:hAnsi="Times New Roman"/>
          <w:sz w:val="24"/>
          <w:szCs w:val="24"/>
        </w:rPr>
        <w:t>– готовить творческий пересказ в форме дополнения текста.</w:t>
      </w:r>
    </w:p>
    <w:p w:rsidR="007F161D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161D" w:rsidRPr="004773E7" w:rsidRDefault="00CA3623" w:rsidP="007F16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 w:rsidR="007F161D" w:rsidRPr="001A57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F161D" w:rsidRPr="004773E7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="007F161D"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</w:p>
    <w:p w:rsidR="007F161D" w:rsidRPr="004773E7" w:rsidRDefault="007F161D" w:rsidP="007F16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7F161D" w:rsidRDefault="007F161D" w:rsidP="007F16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0, 5 часа в неделю,33 недели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A1490B" w:rsidRPr="00FC23F8" w:rsidRDefault="00A1490B" w:rsidP="00A14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8"/>
        <w:tblW w:w="10632" w:type="dxa"/>
        <w:tblInd w:w="-1026" w:type="dxa"/>
        <w:tblLayout w:type="fixed"/>
        <w:tblLook w:val="04A0"/>
      </w:tblPr>
      <w:tblGrid>
        <w:gridCol w:w="708"/>
        <w:gridCol w:w="6238"/>
        <w:gridCol w:w="993"/>
        <w:gridCol w:w="992"/>
        <w:gridCol w:w="1701"/>
      </w:tblGrid>
      <w:tr w:rsidR="00A1490B" w:rsidRPr="00FC23F8" w:rsidTr="00A1490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Тема урока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факт.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ание</w:t>
            </w:r>
          </w:p>
        </w:tc>
      </w:tr>
      <w:tr w:rsidR="00A1490B" w:rsidRPr="00FC23F8" w:rsidTr="00A1490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E063A1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Агния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«Я люблю ходить вдвоем».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E063A1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Вежливые слова. Слово «пожалуйста».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E063A1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Скажи человеку «здравствуйте».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8" w:type="dxa"/>
            <w:hideMark/>
          </w:tcPr>
          <w:p w:rsidR="00A1490B" w:rsidRPr="00E063A1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людям имена?</w:t>
            </w:r>
          </w:p>
        </w:tc>
        <w:tc>
          <w:tcPr>
            <w:tcW w:w="993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238" w:type="dxa"/>
            <w:hideMark/>
          </w:tcPr>
          <w:p w:rsidR="00A1490B" w:rsidRPr="00E063A1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Весеннее чудо.</w:t>
            </w:r>
          </w:p>
        </w:tc>
        <w:tc>
          <w:tcPr>
            <w:tcW w:w="993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8" w:type="dxa"/>
            <w:hideMark/>
          </w:tcPr>
          <w:p w:rsidR="00A1490B" w:rsidRPr="00E063A1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Борис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«Черепаха».</w:t>
            </w:r>
          </w:p>
        </w:tc>
        <w:tc>
          <w:tcPr>
            <w:tcW w:w="993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38" w:type="dxa"/>
            <w:hideMark/>
          </w:tcPr>
          <w:p w:rsidR="00A1490B" w:rsidRPr="00E063A1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Слушал Шорох тишину.</w:t>
            </w:r>
          </w:p>
        </w:tc>
        <w:tc>
          <w:tcPr>
            <w:tcW w:w="993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38" w:type="dxa"/>
            <w:hideMark/>
          </w:tcPr>
          <w:p w:rsidR="00A1490B" w:rsidRPr="00E063A1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что похожи облака.</w:t>
            </w:r>
          </w:p>
        </w:tc>
        <w:tc>
          <w:tcPr>
            <w:tcW w:w="993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38" w:type="dxa"/>
            <w:hideMark/>
          </w:tcPr>
          <w:p w:rsidR="00A1490B" w:rsidRPr="00E063A1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истории языка.</w:t>
            </w:r>
          </w:p>
        </w:tc>
        <w:tc>
          <w:tcPr>
            <w:tcW w:w="993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8" w:type="dxa"/>
            <w:hideMark/>
          </w:tcPr>
          <w:p w:rsidR="00A1490B" w:rsidRPr="00F75675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5675">
              <w:rPr>
                <w:rFonts w:ascii="Times New Roman" w:hAnsi="Times New Roman"/>
                <w:sz w:val="24"/>
                <w:szCs w:val="24"/>
              </w:rPr>
              <w:t>Дом в старину: что как называлось.</w:t>
            </w:r>
          </w:p>
        </w:tc>
        <w:tc>
          <w:tcPr>
            <w:tcW w:w="993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38" w:type="dxa"/>
            <w:hideMark/>
          </w:tcPr>
          <w:p w:rsidR="00A1490B" w:rsidRPr="00A973A0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973A0">
              <w:rPr>
                <w:rFonts w:ascii="Times New Roman" w:hAnsi="Times New Roman"/>
                <w:sz w:val="24"/>
                <w:szCs w:val="24"/>
              </w:rPr>
              <w:t>Михаил Михайлов «Лесные хоромы».</w:t>
            </w:r>
          </w:p>
        </w:tc>
        <w:tc>
          <w:tcPr>
            <w:tcW w:w="993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38" w:type="dxa"/>
            <w:hideMark/>
          </w:tcPr>
          <w:p w:rsidR="00A1490B" w:rsidRPr="00A973A0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973A0">
              <w:rPr>
                <w:rFonts w:ascii="Times New Roman" w:hAnsi="Times New Roman"/>
                <w:sz w:val="24"/>
                <w:szCs w:val="24"/>
              </w:rPr>
              <w:t>Мудрость в пословицах.</w:t>
            </w:r>
          </w:p>
        </w:tc>
        <w:tc>
          <w:tcPr>
            <w:tcW w:w="993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38" w:type="dxa"/>
            <w:hideMark/>
          </w:tcPr>
          <w:p w:rsidR="00A1490B" w:rsidRPr="00A973A0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что одевались в старину.</w:t>
            </w:r>
          </w:p>
        </w:tc>
        <w:tc>
          <w:tcPr>
            <w:tcW w:w="993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38" w:type="dxa"/>
            <w:hideMark/>
          </w:tcPr>
          <w:p w:rsidR="00A1490B" w:rsidRPr="00A973A0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Сказки А.С. Пушкина.</w:t>
            </w:r>
          </w:p>
        </w:tc>
        <w:tc>
          <w:tcPr>
            <w:tcW w:w="993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38" w:type="dxa"/>
            <w:hideMark/>
          </w:tcPr>
          <w:p w:rsidR="00A1490B" w:rsidRPr="00A973A0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Сравниваем тексты. Стихотворение «Серый дождик затяжной».</w:t>
            </w:r>
          </w:p>
        </w:tc>
        <w:tc>
          <w:tcPr>
            <w:tcW w:w="993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490B" w:rsidRPr="00FC23F8" w:rsidTr="00A1490B">
        <w:tc>
          <w:tcPr>
            <w:tcW w:w="708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38" w:type="dxa"/>
            <w:hideMark/>
          </w:tcPr>
          <w:p w:rsidR="00A1490B" w:rsidRPr="00A973A0" w:rsidRDefault="00A1490B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материала.</w:t>
            </w:r>
          </w:p>
        </w:tc>
        <w:tc>
          <w:tcPr>
            <w:tcW w:w="993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1490B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F161D" w:rsidRDefault="007F161D" w:rsidP="007F16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490B" w:rsidRPr="00366D1B" w:rsidRDefault="00A1490B" w:rsidP="007F16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161D" w:rsidRPr="004773E7" w:rsidRDefault="007F161D" w:rsidP="007F16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3E7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</w:p>
    <w:p w:rsidR="007F161D" w:rsidRPr="004773E7" w:rsidRDefault="007F161D" w:rsidP="007F16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7F161D" w:rsidRDefault="007F161D" w:rsidP="007F16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0,5  часа в неделю,35 недель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Style w:val="a8"/>
        <w:tblW w:w="10632" w:type="dxa"/>
        <w:tblInd w:w="-1026" w:type="dxa"/>
        <w:tblLayout w:type="fixed"/>
        <w:tblLook w:val="04A0"/>
      </w:tblPr>
      <w:tblGrid>
        <w:gridCol w:w="708"/>
        <w:gridCol w:w="6238"/>
        <w:gridCol w:w="993"/>
        <w:gridCol w:w="992"/>
        <w:gridCol w:w="1701"/>
      </w:tblGrid>
      <w:tr w:rsidR="00A1490B" w:rsidRPr="00FC23F8" w:rsidTr="00A1490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Тема урока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факт.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ание</w:t>
            </w:r>
          </w:p>
        </w:tc>
      </w:tr>
      <w:tr w:rsidR="00CC22AE" w:rsidRPr="00FC23F8" w:rsidTr="00A1490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 xml:space="preserve">К. Д.Ушинский «Наше Отечество»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>Стихи о Родине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 xml:space="preserve">Юмористические произведения </w:t>
            </w:r>
            <w:proofErr w:type="spellStart"/>
            <w:r w:rsidRPr="00CC22AE">
              <w:rPr>
                <w:rFonts w:ascii="Times New Roman" w:hAnsi="Times New Roman"/>
                <w:sz w:val="24"/>
                <w:szCs w:val="24"/>
              </w:rPr>
              <w:t>Заходера</w:t>
            </w:r>
            <w:proofErr w:type="spellEnd"/>
            <w:r w:rsidRPr="00CC22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C22AE">
              <w:rPr>
                <w:rFonts w:ascii="Times New Roman" w:hAnsi="Times New Roman"/>
                <w:sz w:val="24"/>
                <w:szCs w:val="24"/>
              </w:rPr>
              <w:t>Сефа</w:t>
            </w:r>
            <w:proofErr w:type="spellEnd"/>
            <w:r w:rsidRPr="00CC22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C22AE">
              <w:rPr>
                <w:rFonts w:ascii="Times New Roman" w:hAnsi="Times New Roman"/>
                <w:sz w:val="24"/>
                <w:szCs w:val="24"/>
              </w:rPr>
              <w:t>Юдалевича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 xml:space="preserve">Стихи о дружбе и взаимовыручке </w:t>
            </w:r>
            <w:proofErr w:type="spellStart"/>
            <w:r w:rsidRPr="00CC22AE">
              <w:rPr>
                <w:rFonts w:ascii="Times New Roman" w:hAnsi="Times New Roman"/>
                <w:sz w:val="24"/>
                <w:szCs w:val="24"/>
              </w:rPr>
              <w:t>В.Берестова</w:t>
            </w:r>
            <w:proofErr w:type="spellEnd"/>
            <w:r w:rsidRPr="00CC2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22AE">
              <w:rPr>
                <w:rFonts w:ascii="Times New Roman" w:hAnsi="Times New Roman"/>
                <w:sz w:val="24"/>
                <w:szCs w:val="24"/>
              </w:rPr>
              <w:t>Б.Заходер</w:t>
            </w:r>
            <w:proofErr w:type="spellEnd"/>
            <w:r w:rsidRPr="00CC22AE">
              <w:rPr>
                <w:rFonts w:ascii="Times New Roman" w:hAnsi="Times New Roman"/>
                <w:sz w:val="24"/>
                <w:szCs w:val="24"/>
              </w:rPr>
              <w:t xml:space="preserve"> «Как волк песни пел»</w:t>
            </w:r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>С.Прокофьева «Сказка о том, как зайцы испугали серого волка»</w:t>
            </w:r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>В.Зотов «За двумя зайцами»</w:t>
            </w:r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22AE">
              <w:rPr>
                <w:rFonts w:ascii="Times New Roman" w:hAnsi="Times New Roman"/>
                <w:sz w:val="24"/>
                <w:szCs w:val="24"/>
              </w:rPr>
              <w:t>Э.Шим</w:t>
            </w:r>
            <w:proofErr w:type="spellEnd"/>
            <w:r w:rsidRPr="00CC22AE">
              <w:rPr>
                <w:rFonts w:ascii="Times New Roman" w:hAnsi="Times New Roman"/>
                <w:sz w:val="24"/>
                <w:szCs w:val="24"/>
              </w:rPr>
              <w:t xml:space="preserve"> «Жук на ниточке»</w:t>
            </w:r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 xml:space="preserve">Э. </w:t>
            </w:r>
            <w:proofErr w:type="spellStart"/>
            <w:r w:rsidRPr="00CC22AE">
              <w:rPr>
                <w:rFonts w:ascii="Times New Roman" w:hAnsi="Times New Roman"/>
                <w:sz w:val="24"/>
                <w:szCs w:val="24"/>
              </w:rPr>
              <w:t>Шим</w:t>
            </w:r>
            <w:proofErr w:type="spellEnd"/>
            <w:r w:rsidRPr="00CC22AE">
              <w:rPr>
                <w:rFonts w:ascii="Times New Roman" w:hAnsi="Times New Roman"/>
                <w:sz w:val="24"/>
                <w:szCs w:val="24"/>
              </w:rPr>
              <w:t xml:space="preserve"> «Очень вредная крапива»</w:t>
            </w:r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>Л.Толстой «Косточка»</w:t>
            </w:r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>С.Прокофьева «Когда можно плакать?2</w:t>
            </w:r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>В.Сухомлинский «Пусть будут и соловей и жук»</w:t>
            </w:r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>В.Осеева. «Сторож», «Кто наказал его»</w:t>
            </w:r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22AE">
              <w:rPr>
                <w:rFonts w:ascii="Times New Roman" w:hAnsi="Times New Roman"/>
                <w:sz w:val="24"/>
                <w:szCs w:val="24"/>
              </w:rPr>
              <w:t>А.Барто</w:t>
            </w:r>
            <w:proofErr w:type="spellEnd"/>
            <w:r w:rsidRPr="00CC22AE">
              <w:rPr>
                <w:rFonts w:ascii="Times New Roman" w:hAnsi="Times New Roman"/>
                <w:sz w:val="24"/>
                <w:szCs w:val="24"/>
              </w:rPr>
              <w:t xml:space="preserve"> «Рыцари»,В.Осеева «Плохо»</w:t>
            </w:r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 xml:space="preserve">«Лиса и журавль» </w:t>
            </w:r>
            <w:proofErr w:type="spellStart"/>
            <w:r w:rsidRPr="00CC22AE">
              <w:rPr>
                <w:rFonts w:ascii="Times New Roman" w:hAnsi="Times New Roman"/>
                <w:sz w:val="24"/>
                <w:szCs w:val="24"/>
              </w:rPr>
              <w:t>рус.нар.сказка</w:t>
            </w:r>
            <w:proofErr w:type="spellEnd"/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>«Ссора птиц». Индийская сказка</w:t>
            </w:r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FC23F8" w:rsidTr="00A1490B">
        <w:tc>
          <w:tcPr>
            <w:tcW w:w="708" w:type="dxa"/>
            <w:hideMark/>
          </w:tcPr>
          <w:p w:rsid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>«Самое дорогое». Русская сказка</w:t>
            </w:r>
          </w:p>
        </w:tc>
        <w:tc>
          <w:tcPr>
            <w:tcW w:w="993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FC23F8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1490B" w:rsidRDefault="00A1490B" w:rsidP="00A149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161D" w:rsidRPr="00366D1B" w:rsidRDefault="007F161D" w:rsidP="007F16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161D" w:rsidRPr="00377BCD" w:rsidRDefault="007F161D" w:rsidP="007F161D"/>
    <w:p w:rsidR="00A1490B" w:rsidRPr="004773E7" w:rsidRDefault="00A1490B" w:rsidP="00A14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3E7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</w:p>
    <w:p w:rsidR="00A1490B" w:rsidRPr="004773E7" w:rsidRDefault="00A1490B" w:rsidP="00A14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A1490B" w:rsidRDefault="00A1490B" w:rsidP="00A14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0,5  часа в неделю,35 недель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Style w:val="a8"/>
        <w:tblW w:w="10632" w:type="dxa"/>
        <w:tblInd w:w="-1026" w:type="dxa"/>
        <w:tblLayout w:type="fixed"/>
        <w:tblLook w:val="04A0"/>
      </w:tblPr>
      <w:tblGrid>
        <w:gridCol w:w="708"/>
        <w:gridCol w:w="6238"/>
        <w:gridCol w:w="993"/>
        <w:gridCol w:w="992"/>
        <w:gridCol w:w="1701"/>
      </w:tblGrid>
      <w:tr w:rsidR="00A1490B" w:rsidRPr="00FC23F8" w:rsidTr="000A786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Тема урока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план.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Дата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факт.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ание</w:t>
            </w:r>
          </w:p>
        </w:tc>
      </w:tr>
      <w:tr w:rsidR="00886C7D" w:rsidRPr="00FC23F8" w:rsidTr="000A786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C7D" w:rsidRPr="00DF092B" w:rsidRDefault="00886C7D" w:rsidP="00886C7D">
            <w:pPr>
              <w:widowControl w:val="0"/>
              <w:suppressAutoHyphens/>
              <w:rPr>
                <w:rFonts w:ascii="Times New Roman" w:eastAsia="WenQuanYi Micro Hei" w:hAnsi="Times New Roman"/>
                <w:kern w:val="1"/>
                <w:sz w:val="24"/>
                <w:szCs w:val="24"/>
                <w:lang w:eastAsia="zh-CN" w:bidi="hi-IN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 xml:space="preserve">Е. </w:t>
            </w:r>
            <w:proofErr w:type="spellStart"/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Карганова</w:t>
            </w:r>
            <w:proofErr w:type="spellEnd"/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 xml:space="preserve"> «Лекарство без рецепта</w:t>
            </w:r>
            <w:r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C7D" w:rsidRPr="007A10DF" w:rsidRDefault="00886C7D" w:rsidP="00886C7D">
            <w:pPr>
              <w:autoSpaceDE w:val="0"/>
              <w:autoSpaceDN w:val="0"/>
              <w:adjustRightInd w:val="0"/>
              <w:jc w:val="both"/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К. Ушинский «Как рубашка в поле выросла»;</w:t>
            </w:r>
          </w:p>
          <w:p w:rsidR="00886C7D" w:rsidRPr="007A10DF" w:rsidRDefault="00886C7D" w:rsidP="00886C7D">
            <w:pPr>
              <w:autoSpaceDE w:val="0"/>
              <w:autoSpaceDN w:val="0"/>
              <w:adjustRightInd w:val="0"/>
              <w:jc w:val="both"/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 xml:space="preserve">Е. Благинина «Не мешайте мне трудиться»; С. </w:t>
            </w:r>
            <w:proofErr w:type="spellStart"/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Баруздин</w:t>
            </w:r>
            <w:proofErr w:type="spellEnd"/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 xml:space="preserve"> «Бревно»; </w:t>
            </w:r>
            <w:r>
              <w:rPr>
                <w:rFonts w:ascii="Times New Roman" w:eastAsia="NewtonCSanPin-Regular" w:hAnsi="Times New Roman"/>
                <w:color w:val="0D0D0D"/>
                <w:sz w:val="24"/>
                <w:szCs w:val="24"/>
              </w:rPr>
              <w:t xml:space="preserve">книги по теме «Стихи </w:t>
            </w:r>
            <w:r w:rsidRPr="007A10DF">
              <w:rPr>
                <w:rFonts w:ascii="Times New Roman" w:eastAsia="NewtonCSanPin-Regular" w:hAnsi="Times New Roman"/>
                <w:color w:val="0D0D0D"/>
                <w:sz w:val="24"/>
                <w:szCs w:val="24"/>
              </w:rPr>
              <w:t>о  трудолюбивых и ленивых».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C7D" w:rsidRPr="00DF092B" w:rsidRDefault="00886C7D" w:rsidP="00886C7D">
            <w:pPr>
              <w:widowControl w:val="0"/>
              <w:suppressAutoHyphens/>
              <w:rPr>
                <w:rFonts w:ascii="Times New Roman" w:eastAsia="WenQuanYi Micro Hei" w:hAnsi="Times New Roman"/>
                <w:kern w:val="1"/>
                <w:sz w:val="24"/>
                <w:szCs w:val="24"/>
                <w:lang w:eastAsia="zh-CN" w:bidi="hi-IN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 xml:space="preserve">Русская народная сказка «Кому горшок мыть»; С. Маршак «Старуха, </w:t>
            </w:r>
            <w:r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дверь закрой!»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8" w:type="dxa"/>
            <w:hideMark/>
          </w:tcPr>
          <w:p w:rsidR="00886C7D" w:rsidRPr="007A10DF" w:rsidRDefault="00886C7D" w:rsidP="00886C7D">
            <w:pPr>
              <w:autoSpaceDE w:val="0"/>
              <w:autoSpaceDN w:val="0"/>
              <w:adjustRightInd w:val="0"/>
              <w:jc w:val="both"/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Е. Шварц «Сказка о потерянном времени»;</w:t>
            </w: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8" w:type="dxa"/>
            <w:hideMark/>
          </w:tcPr>
          <w:p w:rsidR="00886C7D" w:rsidRPr="00DF092B" w:rsidRDefault="00886C7D" w:rsidP="00886C7D">
            <w:pPr>
              <w:widowControl w:val="0"/>
              <w:suppressAutoHyphens/>
              <w:rPr>
                <w:rFonts w:ascii="Times New Roman" w:eastAsia="WenQuanYi Micro Hei" w:hAnsi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Русская народная сказка «Дочь-семилетка»;</w:t>
            </w: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8" w:type="dxa"/>
            <w:hideMark/>
          </w:tcPr>
          <w:p w:rsidR="00886C7D" w:rsidRPr="00DF092B" w:rsidRDefault="00886C7D" w:rsidP="00886C7D">
            <w:pPr>
              <w:widowControl w:val="0"/>
              <w:suppressAutoHyphens/>
              <w:rPr>
                <w:rFonts w:ascii="Times New Roman" w:eastAsia="WenQuanYi Micro Hei" w:hAnsi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 xml:space="preserve">Русская народная сказка «Морской царь и Василиса Премудрая» </w:t>
            </w: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38" w:type="dxa"/>
            <w:hideMark/>
          </w:tcPr>
          <w:p w:rsidR="00886C7D" w:rsidRPr="00DF092B" w:rsidRDefault="00886C7D" w:rsidP="00886C7D">
            <w:pPr>
              <w:widowControl w:val="0"/>
              <w:suppressAutoHyphens/>
              <w:rPr>
                <w:rFonts w:ascii="Times New Roman" w:eastAsia="WenQuanYi Micro Hei" w:hAnsi="Times New Roman"/>
                <w:kern w:val="1"/>
                <w:sz w:val="24"/>
                <w:szCs w:val="24"/>
                <w:lang w:eastAsia="zh-CN" w:bidi="hi-IN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 xml:space="preserve">Русская народная сказка «Морской царь и Василиса Премудрая» </w:t>
            </w: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38" w:type="dxa"/>
            <w:hideMark/>
          </w:tcPr>
          <w:p w:rsidR="00886C7D" w:rsidRPr="00DF092B" w:rsidRDefault="00886C7D" w:rsidP="00886C7D">
            <w:pPr>
              <w:widowControl w:val="0"/>
              <w:suppressAutoHyphens/>
              <w:rPr>
                <w:rFonts w:ascii="Times New Roman" w:eastAsia="WenQuanYi Micro Hei" w:hAnsi="Times New Roman"/>
                <w:kern w:val="1"/>
                <w:sz w:val="24"/>
                <w:szCs w:val="24"/>
                <w:lang w:eastAsia="zh-CN" w:bidi="hi-IN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Армянская сказка «Золотое яблоко»;</w:t>
            </w: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38" w:type="dxa"/>
            <w:hideMark/>
          </w:tcPr>
          <w:p w:rsidR="00886C7D" w:rsidRPr="00DF092B" w:rsidRDefault="00886C7D" w:rsidP="00886C7D">
            <w:pPr>
              <w:widowControl w:val="0"/>
              <w:suppressAutoHyphens/>
              <w:jc w:val="both"/>
              <w:rPr>
                <w:rFonts w:ascii="Times New Roman" w:eastAsia="WenQuanYi Micro Hei" w:hAnsi="Times New Roman"/>
                <w:bCs/>
                <w:color w:val="000000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WenQuanYi Micro Hei" w:hAnsi="Times New Roman"/>
                <w:bCs/>
                <w:color w:val="000000"/>
                <w:kern w:val="1"/>
                <w:sz w:val="24"/>
                <w:szCs w:val="24"/>
                <w:lang w:eastAsia="zh-CN" w:bidi="hi-IN"/>
              </w:rPr>
              <w:t>Ш.Перро «Мальчик –с – пальчик»</w:t>
            </w: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8" w:type="dxa"/>
            <w:hideMark/>
          </w:tcPr>
          <w:p w:rsidR="00886C7D" w:rsidRPr="007A10DF" w:rsidRDefault="00886C7D" w:rsidP="00886C7D">
            <w:pPr>
              <w:autoSpaceDE w:val="0"/>
              <w:autoSpaceDN w:val="0"/>
              <w:adjustRightInd w:val="0"/>
              <w:jc w:val="both"/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Английская сказка «Ж</w:t>
            </w:r>
            <w:r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енщина, которая жила в бутылке»</w:t>
            </w: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38" w:type="dxa"/>
            <w:hideMark/>
          </w:tcPr>
          <w:p w:rsidR="00886C7D" w:rsidRPr="00DF092B" w:rsidRDefault="00886C7D" w:rsidP="00886C7D">
            <w:pPr>
              <w:widowControl w:val="0"/>
              <w:suppressAutoHyphens/>
              <w:rPr>
                <w:rFonts w:ascii="Times New Roman" w:eastAsia="WenQuanYi Micro Hei" w:hAnsi="Times New Roman"/>
                <w:kern w:val="1"/>
                <w:sz w:val="24"/>
                <w:szCs w:val="24"/>
                <w:lang w:eastAsia="zh-CN" w:bidi="hi-IN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Я. Аким «Жадина»; В. Зотов «Бабушкин халат»</w:t>
            </w: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38" w:type="dxa"/>
            <w:hideMark/>
          </w:tcPr>
          <w:p w:rsidR="00886C7D" w:rsidRPr="007A10DF" w:rsidRDefault="00886C7D" w:rsidP="00886C7D">
            <w:pPr>
              <w:autoSpaceDE w:val="0"/>
              <w:autoSpaceDN w:val="0"/>
              <w:adjustRightInd w:val="0"/>
              <w:jc w:val="both"/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 xml:space="preserve">B. Драгунский «Тайное становится явным»; </w:t>
            </w:r>
          </w:p>
          <w:p w:rsidR="00886C7D" w:rsidRPr="00DF092B" w:rsidRDefault="00886C7D" w:rsidP="00886C7D">
            <w:pPr>
              <w:widowControl w:val="0"/>
              <w:suppressAutoHyphens/>
              <w:jc w:val="both"/>
              <w:rPr>
                <w:rFonts w:ascii="Times New Roman" w:eastAsia="WenQuanYi Micro Hei" w:hAnsi="Times New Roman"/>
                <w:kern w:val="1"/>
                <w:sz w:val="24"/>
                <w:szCs w:val="24"/>
                <w:lang w:eastAsia="zh-CN" w:bidi="hi-IN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3-4. Н. Носов «Огурцы»</w:t>
            </w: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38" w:type="dxa"/>
            <w:hideMark/>
          </w:tcPr>
          <w:p w:rsidR="00886C7D" w:rsidRPr="00DF092B" w:rsidRDefault="00886C7D" w:rsidP="00886C7D">
            <w:pPr>
              <w:widowControl w:val="0"/>
              <w:suppressAutoHyphens/>
              <w:rPr>
                <w:rFonts w:ascii="Times New Roman" w:eastAsia="WenQuanYi Micro Hei" w:hAnsi="Times New Roman"/>
                <w:kern w:val="1"/>
                <w:sz w:val="24"/>
                <w:szCs w:val="24"/>
                <w:lang w:eastAsia="zh-CN" w:bidi="hi-IN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Шведская сказка «Принцесса-лгунья»;</w:t>
            </w: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38" w:type="dxa"/>
            <w:hideMark/>
          </w:tcPr>
          <w:p w:rsidR="00886C7D" w:rsidRPr="007A10DF" w:rsidRDefault="00886C7D" w:rsidP="00886C7D">
            <w:pPr>
              <w:autoSpaceDE w:val="0"/>
              <w:autoSpaceDN w:val="0"/>
              <w:adjustRightInd w:val="0"/>
              <w:jc w:val="both"/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Л. Пантелеев «Честное слово».</w:t>
            </w:r>
          </w:p>
          <w:p w:rsidR="00886C7D" w:rsidRPr="00DF092B" w:rsidRDefault="00886C7D" w:rsidP="00886C7D">
            <w:pPr>
              <w:widowControl w:val="0"/>
              <w:suppressAutoHyphens/>
              <w:rPr>
                <w:rFonts w:ascii="Times New Roman" w:eastAsia="WenQuanYi Micro Hei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38" w:type="dxa"/>
            <w:hideMark/>
          </w:tcPr>
          <w:p w:rsidR="00886C7D" w:rsidRPr="00DF092B" w:rsidRDefault="00886C7D" w:rsidP="00886C7D">
            <w:pPr>
              <w:widowControl w:val="0"/>
              <w:suppressAutoHyphens/>
              <w:jc w:val="both"/>
              <w:rPr>
                <w:rFonts w:ascii="Times New Roman" w:eastAsia="WenQuanYi Micro Hei" w:hAnsi="Times New Roman"/>
                <w:kern w:val="1"/>
                <w:sz w:val="24"/>
                <w:szCs w:val="24"/>
                <w:lang w:eastAsia="zh-CN" w:bidi="hi-IN"/>
              </w:rPr>
            </w:pPr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 xml:space="preserve">C. Маршак «Урок вежливости»; И. Пивоварова «Вежливый ослик»; Б. </w:t>
            </w:r>
            <w:proofErr w:type="spellStart"/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>Заходер</w:t>
            </w:r>
            <w:proofErr w:type="spellEnd"/>
            <w:r w:rsidRPr="007A10DF">
              <w:rPr>
                <w:rFonts w:ascii="Times New Roman" w:eastAsia="NewtonCSanPin-Regular" w:hAnsi="Times New Roman"/>
                <w:iCs/>
                <w:color w:val="0D0D0D"/>
                <w:sz w:val="24"/>
                <w:szCs w:val="24"/>
              </w:rPr>
              <w:t xml:space="preserve"> «Очень вежливый Индюк»;</w:t>
            </w: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38" w:type="dxa"/>
            <w:hideMark/>
          </w:tcPr>
          <w:p w:rsidR="00886C7D" w:rsidRPr="00DF092B" w:rsidRDefault="00886C7D" w:rsidP="00886C7D">
            <w:pPr>
              <w:widowControl w:val="0"/>
              <w:suppressAutoHyphens/>
              <w:rPr>
                <w:rFonts w:ascii="Times New Roman" w:eastAsia="WenQuanYi Micro Hei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WenQuanYi Micro Hei" w:hAnsi="Times New Roman"/>
                <w:kern w:val="1"/>
                <w:sz w:val="24"/>
                <w:szCs w:val="24"/>
                <w:lang w:eastAsia="zh-CN" w:bidi="hi-IN"/>
              </w:rPr>
              <w:t>Повторение.</w:t>
            </w: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C7D" w:rsidRPr="00FC23F8" w:rsidTr="000A786C">
        <w:tc>
          <w:tcPr>
            <w:tcW w:w="708" w:type="dxa"/>
            <w:hideMark/>
          </w:tcPr>
          <w:p w:rsidR="00886C7D" w:rsidRDefault="00886C7D" w:rsidP="00886C7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38" w:type="dxa"/>
            <w:hideMark/>
          </w:tcPr>
          <w:p w:rsidR="00886C7D" w:rsidRPr="00DF092B" w:rsidRDefault="00886C7D" w:rsidP="00886C7D">
            <w:pPr>
              <w:widowControl w:val="0"/>
              <w:suppressAutoHyphens/>
              <w:rPr>
                <w:rFonts w:ascii="Times New Roman" w:eastAsia="WenQuanYi Micro Hei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WenQuanYi Micro Hei" w:hAnsi="Times New Roman"/>
                <w:kern w:val="1"/>
                <w:sz w:val="24"/>
                <w:szCs w:val="24"/>
                <w:lang w:eastAsia="zh-CN" w:bidi="hi-IN"/>
              </w:rPr>
              <w:t>Проектная работа «Планета сказок»</w:t>
            </w:r>
          </w:p>
        </w:tc>
        <w:tc>
          <w:tcPr>
            <w:tcW w:w="993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C7D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886C7D" w:rsidRPr="00FC23F8" w:rsidRDefault="00886C7D" w:rsidP="00886C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F161D" w:rsidRPr="00377BCD" w:rsidRDefault="007F161D" w:rsidP="007F161D"/>
    <w:p w:rsidR="00A1490B" w:rsidRPr="004773E7" w:rsidRDefault="00A1490B" w:rsidP="00A14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3E7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</w:p>
    <w:p w:rsidR="00A1490B" w:rsidRPr="004773E7" w:rsidRDefault="00A1490B" w:rsidP="00A14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A1490B" w:rsidRDefault="00A1490B" w:rsidP="00A14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0,5  часа в неделю,35 недель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Style w:val="a8"/>
        <w:tblW w:w="10632" w:type="dxa"/>
        <w:tblInd w:w="-1026" w:type="dxa"/>
        <w:tblLayout w:type="fixed"/>
        <w:tblLook w:val="04A0"/>
      </w:tblPr>
      <w:tblGrid>
        <w:gridCol w:w="708"/>
        <w:gridCol w:w="6238"/>
        <w:gridCol w:w="993"/>
        <w:gridCol w:w="992"/>
        <w:gridCol w:w="1701"/>
      </w:tblGrid>
      <w:tr w:rsidR="00A1490B" w:rsidRPr="00FC23F8" w:rsidTr="000A786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Тема урока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  <w:p w:rsidR="00A1490B" w:rsidRPr="00FC23F8" w:rsidRDefault="00A1490B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факт.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90B" w:rsidRPr="00FC23F8" w:rsidRDefault="00A1490B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ание</w:t>
            </w:r>
          </w:p>
        </w:tc>
      </w:tr>
      <w:tr w:rsidR="00CC22AE" w:rsidRPr="00CC22AE" w:rsidTr="000A786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Маршак С. Про Козла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Н. Носов «Витя Малеев в школе и дома» (глава); тема «Книги Н. Носова»</w:t>
            </w:r>
          </w:p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Н. Носов «Два друга» (отрывок из пьесы по повести  «Витя Малеев в школе и дома»)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Козлов С. Снежный цветок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 Жуковский «Песня»; Я. Смоленский «Как научиться читать стихи»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 С. Пушкин «Птичка», «Няне»;  К. Паустовский «Сказки Пушкина»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 С. Пушкин «Зимняя дорога»; М. Лермонтов «Горные вершины» (из И. В. Гёте)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М. Лермонтов «Утёс», «Молитва»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И. Суриков «Весна»; К. Бальмонт «Золотая рыбка»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 Блок «На лугу», «Гроза прошла, и ветка белых роз...»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Есенин «С добрым утром!»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М. Волошин «Сквозь сеть алмазную зазеленел  восток...»; В. Маяковский «</w:t>
            </w:r>
            <w:proofErr w:type="spellStart"/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Тучкины</w:t>
            </w:r>
            <w:proofErr w:type="spellEnd"/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штучки»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Маршак «Пожелания  друзьям»; Саша Чёрный  «Зелёные стихи»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Ю. Владимиров  «Чудаки»; Д. Хармс «Очень</w:t>
            </w:r>
          </w:p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страшная история»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Ю. Яковлев «О нашей Родине»; И. Соколов-</w:t>
            </w:r>
          </w:p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Микитов «Русский лес»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22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Паустовский «Великий сказочник»  (в сокращении)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2AE" w:rsidRPr="00CC22AE" w:rsidTr="000A786C">
        <w:tc>
          <w:tcPr>
            <w:tcW w:w="708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2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38" w:type="dxa"/>
            <w:hideMark/>
          </w:tcPr>
          <w:p w:rsidR="00CC22AE" w:rsidRPr="00CC22AE" w:rsidRDefault="00CC22AE" w:rsidP="000A78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22AE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993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CC22AE" w:rsidRPr="00CC22AE" w:rsidRDefault="00CC22AE" w:rsidP="000A7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F161D" w:rsidRPr="00CC22AE" w:rsidRDefault="007F161D" w:rsidP="00A1490B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490B" w:rsidRPr="001A57E1" w:rsidRDefault="00A1490B" w:rsidP="00A1490B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161D" w:rsidRPr="001A57E1" w:rsidRDefault="007F161D" w:rsidP="007F161D">
      <w:pPr>
        <w:pStyle w:val="a5"/>
        <w:spacing w:line="276" w:lineRule="auto"/>
        <w:ind w:left="1429"/>
        <w:jc w:val="both"/>
        <w:rPr>
          <w:rFonts w:ascii="Times New Roman" w:hAnsi="Times New Roman"/>
          <w:b/>
          <w:sz w:val="24"/>
          <w:szCs w:val="24"/>
        </w:rPr>
      </w:pPr>
      <w:r w:rsidRPr="001A57E1">
        <w:rPr>
          <w:rFonts w:ascii="Times New Roman" w:hAnsi="Times New Roman"/>
          <w:b/>
          <w:sz w:val="24"/>
          <w:szCs w:val="24"/>
        </w:rPr>
        <w:t>Перечень учебно-методического  обеспечения</w:t>
      </w:r>
    </w:p>
    <w:p w:rsidR="007F161D" w:rsidRPr="001A57E1" w:rsidRDefault="007F161D" w:rsidP="007F161D">
      <w:pPr>
        <w:pStyle w:val="a5"/>
        <w:spacing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A57E1">
        <w:rPr>
          <w:rFonts w:ascii="Times New Roman" w:hAnsi="Times New Roman"/>
          <w:b/>
          <w:i/>
          <w:sz w:val="24"/>
          <w:szCs w:val="24"/>
        </w:rPr>
        <w:t>Учебно-методическое обеспечение</w:t>
      </w:r>
    </w:p>
    <w:p w:rsidR="007F161D" w:rsidRPr="00A45994" w:rsidRDefault="007F161D" w:rsidP="007F161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5994">
        <w:rPr>
          <w:rFonts w:ascii="Times New Roman" w:hAnsi="Times New Roman"/>
          <w:sz w:val="24"/>
          <w:szCs w:val="24"/>
        </w:rPr>
        <w:t>Для реализации данной программы используется следующее учебно-методическое обеспечение:</w:t>
      </w:r>
    </w:p>
    <w:p w:rsidR="007F161D" w:rsidRPr="00A45994" w:rsidRDefault="007F161D" w:rsidP="007F161D">
      <w:pPr>
        <w:autoSpaceDE w:val="0"/>
        <w:autoSpaceDN w:val="0"/>
        <w:adjustRightInd w:val="0"/>
        <w:jc w:val="both"/>
        <w:rPr>
          <w:rStyle w:val="FontStyle94"/>
          <w:rFonts w:ascii="Times New Roman" w:hAnsi="Times New Roman" w:cs="Times New Roman"/>
          <w:b w:val="0"/>
          <w:bCs w:val="0"/>
          <w:sz w:val="24"/>
          <w:szCs w:val="24"/>
        </w:rPr>
      </w:pPr>
      <w:r w:rsidRPr="00A45994">
        <w:rPr>
          <w:rStyle w:val="FontStyle94"/>
          <w:rFonts w:ascii="Times New Roman" w:hAnsi="Times New Roman" w:cs="Times New Roman"/>
          <w:sz w:val="24"/>
          <w:szCs w:val="24"/>
        </w:rPr>
        <w:t xml:space="preserve">УЧЕБНИКИ: </w:t>
      </w:r>
    </w:p>
    <w:p w:rsidR="007F161D" w:rsidRPr="00A45994" w:rsidRDefault="007F161D" w:rsidP="007F161D">
      <w:pPr>
        <w:pStyle w:val="a6"/>
        <w:widowControl/>
        <w:suppressAutoHyphens w:val="0"/>
        <w:spacing w:after="0"/>
        <w:ind w:left="-567"/>
        <w:contextualSpacing/>
        <w:jc w:val="both"/>
        <w:rPr>
          <w:rFonts w:eastAsia="Times New Roman"/>
          <w:kern w:val="0"/>
        </w:rPr>
      </w:pPr>
      <w:r>
        <w:t xml:space="preserve">      </w:t>
      </w:r>
      <w:r w:rsidRPr="00A45994">
        <w:t xml:space="preserve"> </w:t>
      </w:r>
      <w:proofErr w:type="spellStart"/>
      <w:r w:rsidRPr="00A45994">
        <w:t>О.В.Кубасова</w:t>
      </w:r>
      <w:proofErr w:type="spellEnd"/>
      <w:r w:rsidRPr="00A45994">
        <w:t xml:space="preserve">. Учебник «Литературное чтение» для 1 класса. - </w:t>
      </w:r>
      <w:r w:rsidRPr="00A45994">
        <w:rPr>
          <w:rFonts w:eastAsia="Times New Roman"/>
          <w:kern w:val="0"/>
        </w:rPr>
        <w:t>2011 и послед.</w:t>
      </w:r>
    </w:p>
    <w:p w:rsidR="007F161D" w:rsidRPr="00A45994" w:rsidRDefault="007F161D" w:rsidP="007F161D">
      <w:pPr>
        <w:pStyle w:val="a6"/>
        <w:widowControl/>
        <w:suppressAutoHyphens w:val="0"/>
        <w:spacing w:after="0"/>
        <w:ind w:left="-567"/>
        <w:contextualSpacing/>
        <w:jc w:val="both"/>
        <w:rPr>
          <w:rFonts w:eastAsia="Times New Roman"/>
          <w:kern w:val="0"/>
        </w:rPr>
      </w:pPr>
      <w:r>
        <w:t xml:space="preserve">     </w:t>
      </w:r>
      <w:r w:rsidRPr="00A45994">
        <w:t xml:space="preserve">  </w:t>
      </w:r>
      <w:proofErr w:type="spellStart"/>
      <w:r w:rsidRPr="00A45994">
        <w:t>О.В.Кубасова</w:t>
      </w:r>
      <w:proofErr w:type="spellEnd"/>
      <w:r w:rsidRPr="00A45994">
        <w:t xml:space="preserve">. Учебник «Литературное чтение» для 2 класса. -  3ч. </w:t>
      </w:r>
      <w:r w:rsidRPr="00A45994">
        <w:rPr>
          <w:rFonts w:eastAsia="Times New Roman"/>
          <w:kern w:val="0"/>
        </w:rPr>
        <w:t>2011 и послед.</w:t>
      </w:r>
    </w:p>
    <w:p w:rsidR="007F161D" w:rsidRPr="00A45994" w:rsidRDefault="007F161D" w:rsidP="007F161D">
      <w:pPr>
        <w:pStyle w:val="a6"/>
        <w:widowControl/>
        <w:suppressAutoHyphens w:val="0"/>
        <w:spacing w:after="0"/>
        <w:ind w:left="-567"/>
        <w:contextualSpacing/>
        <w:jc w:val="both"/>
        <w:rPr>
          <w:rFonts w:eastAsia="Times New Roman"/>
          <w:kern w:val="0"/>
        </w:rPr>
      </w:pPr>
      <w:r>
        <w:t xml:space="preserve">       </w:t>
      </w:r>
      <w:proofErr w:type="spellStart"/>
      <w:r w:rsidRPr="00A45994">
        <w:t>О.В.Кубасова</w:t>
      </w:r>
      <w:proofErr w:type="spellEnd"/>
      <w:r w:rsidRPr="00A45994">
        <w:t xml:space="preserve">. Учебник «Литературное чтение» для 3 класса. -  4ч. </w:t>
      </w:r>
      <w:r w:rsidRPr="00A45994">
        <w:rPr>
          <w:rFonts w:eastAsia="Times New Roman"/>
          <w:kern w:val="0"/>
        </w:rPr>
        <w:t xml:space="preserve">2011 и </w:t>
      </w:r>
    </w:p>
    <w:p w:rsidR="007F161D" w:rsidRPr="00A45994" w:rsidRDefault="007F161D" w:rsidP="007F161D">
      <w:pPr>
        <w:pStyle w:val="a6"/>
        <w:widowControl/>
        <w:suppressAutoHyphens w:val="0"/>
        <w:spacing w:after="0"/>
        <w:ind w:left="-567"/>
        <w:contextualSpacing/>
        <w:jc w:val="both"/>
      </w:pPr>
      <w:r w:rsidRPr="00A45994">
        <w:rPr>
          <w:rFonts w:eastAsia="Times New Roman"/>
          <w:kern w:val="0"/>
        </w:rPr>
        <w:t xml:space="preserve">       </w:t>
      </w:r>
      <w:proofErr w:type="spellStart"/>
      <w:r w:rsidRPr="00A45994">
        <w:t>О.В.Кубасова</w:t>
      </w:r>
      <w:proofErr w:type="spellEnd"/>
      <w:r w:rsidRPr="00A45994">
        <w:t xml:space="preserve">. Учебник «Литературное чтение» для 4 класса. -  4ч. </w:t>
      </w:r>
      <w:r w:rsidRPr="00A45994">
        <w:rPr>
          <w:rFonts w:eastAsia="Times New Roman"/>
          <w:kern w:val="0"/>
        </w:rPr>
        <w:t>2011 и послед.</w:t>
      </w:r>
    </w:p>
    <w:p w:rsidR="007F161D" w:rsidRPr="00BA7EC6" w:rsidRDefault="007F161D" w:rsidP="007F161D">
      <w:pPr>
        <w:contextualSpacing/>
        <w:rPr>
          <w:sz w:val="28"/>
          <w:szCs w:val="28"/>
        </w:rPr>
      </w:pPr>
    </w:p>
    <w:p w:rsidR="007F161D" w:rsidRDefault="007F161D" w:rsidP="007F161D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F161D" w:rsidRDefault="007F161D" w:rsidP="007F161D">
      <w:pPr>
        <w:jc w:val="both"/>
      </w:pPr>
    </w:p>
    <w:p w:rsidR="00377BCD" w:rsidRDefault="00377BCD" w:rsidP="00377BCD"/>
    <w:p w:rsidR="00377BCD" w:rsidRDefault="00377BCD" w:rsidP="00377BCD"/>
    <w:p w:rsidR="000A786C" w:rsidRDefault="000A786C" w:rsidP="00377BCD"/>
    <w:p w:rsidR="00CA3623" w:rsidRDefault="00CA3623" w:rsidP="00377BCD"/>
    <w:p w:rsidR="00CA3623" w:rsidRDefault="00CA3623" w:rsidP="00377BCD"/>
    <w:p w:rsidR="00CA3623" w:rsidRDefault="00CA3623" w:rsidP="00377BCD"/>
    <w:p w:rsidR="00CA3623" w:rsidRDefault="00CA3623" w:rsidP="00377BCD"/>
    <w:p w:rsidR="00CA3623" w:rsidRDefault="00CA3623" w:rsidP="00377BCD"/>
    <w:p w:rsidR="00CA3623" w:rsidRDefault="00CA3623" w:rsidP="00377BCD"/>
    <w:p w:rsidR="00CA3623" w:rsidRDefault="00CA3623" w:rsidP="00377BCD"/>
    <w:p w:rsidR="00CA3623" w:rsidRDefault="00CA3623" w:rsidP="00377BCD"/>
    <w:p w:rsidR="00CA3623" w:rsidRDefault="00CA3623" w:rsidP="00377BCD"/>
    <w:p w:rsidR="00CA3623" w:rsidRDefault="00CA3623" w:rsidP="00377BCD"/>
    <w:p w:rsidR="00CA3623" w:rsidRPr="00CA3623" w:rsidRDefault="00CA3623" w:rsidP="00CA3623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CA3623" w:rsidRPr="00CA3623" w:rsidRDefault="00CA3623" w:rsidP="00CA362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3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</w:t>
      </w:r>
    </w:p>
    <w:p w:rsidR="00CA3623" w:rsidRPr="00CA3623" w:rsidRDefault="00CA3623" w:rsidP="00CA362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рабочей программе   </w:t>
      </w:r>
      <w:r w:rsidRPr="00CA36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литературному чтению на родном русском языке</w:t>
      </w:r>
    </w:p>
    <w:p w:rsidR="00CA3623" w:rsidRPr="00CA3623" w:rsidRDefault="00CA3623" w:rsidP="00CA362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3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3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(ФГОС НОО)</w:t>
      </w:r>
    </w:p>
    <w:p w:rsidR="00CA3623" w:rsidRPr="00CA3623" w:rsidRDefault="00CA3623" w:rsidP="00CA362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3623" w:rsidRPr="00CA3623" w:rsidRDefault="00CA3623" w:rsidP="00CA362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Рабочая программа по литературному чтению на родном русском языке составлена на основе </w:t>
      </w:r>
      <w:r w:rsidRPr="00CA3623">
        <w:rPr>
          <w:rFonts w:ascii="Times New Roman" w:hAnsi="Times New Roman" w:cs="Times New Roman"/>
          <w:b/>
          <w:sz w:val="24"/>
          <w:szCs w:val="24"/>
        </w:rPr>
        <w:t>нормативных документов</w:t>
      </w:r>
      <w:r w:rsidRPr="00CA36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A3623" w:rsidRPr="00CA3623" w:rsidRDefault="00CA3623" w:rsidP="00CA362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 Федеральным государственным образовательным стандартом начального общего образования (утвержден приказом Министерства образования и науки Российской Федерации от 06.10.2009 г. № 373);</w:t>
      </w:r>
    </w:p>
    <w:p w:rsidR="00CA3623" w:rsidRPr="00CA3623" w:rsidRDefault="00CA3623" w:rsidP="00CA3623">
      <w:pPr>
        <w:numPr>
          <w:ilvl w:val="0"/>
          <w:numId w:val="5"/>
        </w:numPr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Федеральным законом от 29.12.2012 года № 273- ФЗ «Об образовании в Российской Федерации» (с изменениями и дополнениями);</w:t>
      </w:r>
    </w:p>
    <w:p w:rsidR="00CA3623" w:rsidRPr="00CA3623" w:rsidRDefault="00CA3623" w:rsidP="00CA3623">
      <w:pPr>
        <w:numPr>
          <w:ilvl w:val="0"/>
          <w:numId w:val="5"/>
        </w:numPr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Примерной государственной программы по литературному чтению  для общеобразовательных школ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О.В.Кубасова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«Любимые страницы». Учебник для 1-4 классов по литературному чтению, в 2-х частях. – Смоленск:  Ассоциация ХХ</w:t>
      </w:r>
      <w:proofErr w:type="gramStart"/>
      <w:r w:rsidRPr="00CA362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A3623">
        <w:rPr>
          <w:rFonts w:ascii="Times New Roman" w:hAnsi="Times New Roman" w:cs="Times New Roman"/>
          <w:sz w:val="24"/>
          <w:szCs w:val="24"/>
        </w:rPr>
        <w:t xml:space="preserve"> века, 2003 г.</w:t>
      </w:r>
    </w:p>
    <w:p w:rsidR="00CA3623" w:rsidRPr="00CA3623" w:rsidRDefault="00CA3623" w:rsidP="00CA3623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Для реализации программного содержания используется авторский </w:t>
      </w:r>
      <w:r w:rsidRPr="00CA3623">
        <w:rPr>
          <w:rFonts w:ascii="Times New Roman" w:hAnsi="Times New Roman" w:cs="Times New Roman"/>
          <w:b/>
          <w:sz w:val="24"/>
          <w:szCs w:val="24"/>
        </w:rPr>
        <w:t>учебно-методический комплект «Гармония»</w:t>
      </w:r>
      <w:r w:rsidRPr="00CA3623">
        <w:rPr>
          <w:rFonts w:ascii="Times New Roman" w:hAnsi="Times New Roman" w:cs="Times New Roman"/>
          <w:sz w:val="24"/>
          <w:szCs w:val="24"/>
        </w:rPr>
        <w:t xml:space="preserve"> (завершённая предметная линия учебников):</w:t>
      </w:r>
    </w:p>
    <w:p w:rsidR="00CA3623" w:rsidRPr="00CA3623" w:rsidRDefault="00CA3623" w:rsidP="00CA3623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Кубасова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О. В. Литературное чтение. Программа 1 – 4 классы. Поурочно-тематическое планирование. 1 – 2 классы. Смоленск: Ассоциация ХХI век, 2012.</w:t>
      </w:r>
    </w:p>
    <w:p w:rsidR="00CA3623" w:rsidRPr="00CA3623" w:rsidRDefault="00CA3623" w:rsidP="00CA3623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Кубасова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О. В. Литературное чтение. Учебник для 1-4 класса. Смоленск: Ассоциация ХХI век, 2011.</w:t>
      </w:r>
    </w:p>
    <w:p w:rsidR="00CA3623" w:rsidRPr="00CA3623" w:rsidRDefault="00CA3623" w:rsidP="00CA3623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Кубасова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О. В. Литературное чтение. Методические рекомендации. Смоленск: Ассоциация ХХI век, 2011.</w:t>
      </w:r>
    </w:p>
    <w:p w:rsidR="00CA3623" w:rsidRPr="00CA3623" w:rsidRDefault="00CA3623" w:rsidP="00CA3623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Кубасова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О. В. Литературное чтение: тетрадь к учебнику для 1-4 класса. Смоленск: Ассоциация ХХI век, 2012.</w:t>
      </w:r>
    </w:p>
    <w:p w:rsidR="00CA3623" w:rsidRPr="00CA3623" w:rsidRDefault="00CA3623" w:rsidP="00CA362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Литература является одним из самых мощных средств приобщения детей к общечеловеческим ценностям, формирования их мировоззрения. Отсюда следует ведущая роль уроков чтения в системе начального обучения. Для того чтобы книга стала для детей другом, наставником, необходимо прежде всего пробудить у них интерес к чтению, а затем научить школьников с помощью книг приобретать новые знания, извлекать пользу из жизненного опыта людей разных стран и эпох.</w:t>
      </w:r>
    </w:p>
    <w:p w:rsidR="00CA3623" w:rsidRPr="00CA3623" w:rsidRDefault="00CA3623" w:rsidP="00CA362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CA3623">
        <w:rPr>
          <w:rFonts w:ascii="Times New Roman" w:hAnsi="Times New Roman" w:cs="Times New Roman"/>
          <w:sz w:val="24"/>
          <w:szCs w:val="24"/>
        </w:rPr>
        <w:t xml:space="preserve">обучения чтению в начальных классах является </w:t>
      </w:r>
      <w:r w:rsidRPr="00CA3623">
        <w:rPr>
          <w:rFonts w:ascii="Times New Roman" w:hAnsi="Times New Roman" w:cs="Times New Roman"/>
          <w:i/>
          <w:sz w:val="24"/>
          <w:szCs w:val="24"/>
        </w:rPr>
        <w:t>формирование «талантливого читателя»</w:t>
      </w:r>
      <w:r w:rsidRPr="00CA3623">
        <w:rPr>
          <w:rFonts w:ascii="Times New Roman" w:hAnsi="Times New Roman" w:cs="Times New Roman"/>
          <w:sz w:val="24"/>
          <w:szCs w:val="24"/>
        </w:rPr>
        <w:t xml:space="preserve"> (С. Маршак), т.е. читателя, адекватно, полноценно и творчески постигающего литературное наследие человечества. Сотворчество писателя и читателя состоится, если ребенок будет читать высокохудожественные произведения, способные затронуть его душу, и овладеет специальными читательскими умениями и навыками.</w:t>
      </w:r>
    </w:p>
    <w:p w:rsidR="00CA3623" w:rsidRPr="00CA3623" w:rsidRDefault="00CA3623" w:rsidP="00CA36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Обучение чтению по данной программе предполагает реализацию следующих </w:t>
      </w:r>
      <w:r w:rsidRPr="00CA3623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CA3623" w:rsidRPr="00CA3623" w:rsidRDefault="00CA3623" w:rsidP="00CA36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1. Формирование устойчивого желания читать доступную возрасту литературу. (Мотивационная сторона читательской деятельности.)</w:t>
      </w:r>
    </w:p>
    <w:p w:rsidR="00CA3623" w:rsidRPr="00CA3623" w:rsidRDefault="00CA3623" w:rsidP="00CA36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2. Совершенствование у детей навыка чтения: осмысленности, правильности, беглости, выразительности. (Техническая основа процесса чтения.)</w:t>
      </w:r>
    </w:p>
    <w:p w:rsidR="00CA3623" w:rsidRPr="00CA3623" w:rsidRDefault="00CA3623" w:rsidP="00CA36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lastRenderedPageBreak/>
        <w:t>З. Формирование способности к полноценному (адекватному и всестороннему) восприятию литературного текста. (Содержательная сторона чтения: непосредственный эмоциональный отклик, обдумывающее восприятие, постижение подтекста, авторского замысла и собственного отношения к тому, что и как написано.)</w:t>
      </w:r>
    </w:p>
    <w:p w:rsidR="00CA3623" w:rsidRPr="00CA3623" w:rsidRDefault="00CA3623" w:rsidP="00CA36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4. Усвоение различных способов творческой интерпретации художественного текста: выразительного чтения по книге и наизусть, драматизации, словесного рисования, творческого пересказа, музыкального иллюстрирования, составления диафильма и др.</w:t>
      </w:r>
    </w:p>
    <w:p w:rsidR="00CA3623" w:rsidRPr="00CA3623" w:rsidRDefault="00CA3623" w:rsidP="00CA36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5. Обучение практическим умениям преобразования текста: определению главного и второстепенного, нахождению опорных слов, выделению смысловых частей,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озаглавливанию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>, составлению плана, пересказу и др. (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умения работы с текстом, позволяющие логически перерабатывать и усваивать познавательную информацию.)</w:t>
      </w:r>
    </w:p>
    <w:p w:rsidR="00CA3623" w:rsidRPr="00CA3623" w:rsidRDefault="00CA3623" w:rsidP="00CA36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6. Обогащение читательского опыта посредством накопления и систематизации литературных впечатлений, разнообразных по эмоциональной окраске, тематике, </w:t>
      </w:r>
      <w:proofErr w:type="spellStart"/>
      <w:r w:rsidRPr="00CA3623">
        <w:rPr>
          <w:rFonts w:ascii="Times New Roman" w:hAnsi="Times New Roman" w:cs="Times New Roman"/>
          <w:sz w:val="24"/>
          <w:szCs w:val="24"/>
        </w:rPr>
        <w:t>видо-жанровой</w:t>
      </w:r>
      <w:proofErr w:type="spellEnd"/>
      <w:r w:rsidRPr="00CA3623">
        <w:rPr>
          <w:rFonts w:ascii="Times New Roman" w:hAnsi="Times New Roman" w:cs="Times New Roman"/>
          <w:sz w:val="24"/>
          <w:szCs w:val="24"/>
        </w:rPr>
        <w:t xml:space="preserve"> принадлежности, и на этой базе практическое освоение элементарных литературоведческих понятий. (Основы литературного развития.)</w:t>
      </w:r>
    </w:p>
    <w:p w:rsidR="00CA3623" w:rsidRPr="00CA3623" w:rsidRDefault="00CA3623" w:rsidP="00CA36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7. Овладение детьми умением пользоваться определенным программой набором средств вне текстовой информации (обложка, титульный лист и др.), превращающих текст в книгу и позволяющих ориентироваться в ней.</w:t>
      </w:r>
    </w:p>
    <w:p w:rsidR="00CA3623" w:rsidRPr="00CA3623" w:rsidRDefault="00CA3623" w:rsidP="00CA36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Ценностные ориентиры содержания учебного предмета «Литературное чтение»</w:t>
      </w:r>
    </w:p>
    <w:p w:rsidR="00CA3623" w:rsidRPr="00CA3623" w:rsidRDefault="00CA3623" w:rsidP="00CA3623">
      <w:pPr>
        <w:numPr>
          <w:ilvl w:val="1"/>
          <w:numId w:val="1"/>
        </w:numPr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Формирование всех видов речевой деятельности младшего школьника (слушание, чтение, говорение, письмо).</w:t>
      </w:r>
    </w:p>
    <w:p w:rsidR="00CA3623" w:rsidRPr="00CA3623" w:rsidRDefault="00CA3623" w:rsidP="00CA3623">
      <w:pPr>
        <w:numPr>
          <w:ilvl w:val="1"/>
          <w:numId w:val="1"/>
        </w:numPr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Потребность начинающего читателя в чтении как средстве познания мира и самопознания.</w:t>
      </w:r>
    </w:p>
    <w:p w:rsidR="00CA3623" w:rsidRPr="00CA3623" w:rsidRDefault="00CA3623" w:rsidP="00CA3623">
      <w:pPr>
        <w:numPr>
          <w:ilvl w:val="1"/>
          <w:numId w:val="1"/>
        </w:numPr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Читательская   компетентность  младшего школьника, которая определяется владением техникой чтения и способами освоения прочитанного (прослушанного) произведения, умением ориентироваться в книгах и приобретением опыта самостоятельной читательской деятельности.  </w:t>
      </w:r>
    </w:p>
    <w:p w:rsidR="00CA3623" w:rsidRPr="00CA3623" w:rsidRDefault="00CA3623" w:rsidP="00CA3623">
      <w:pPr>
        <w:numPr>
          <w:ilvl w:val="1"/>
          <w:numId w:val="1"/>
        </w:numPr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Готовность  обучающегося   к использованию литературы для своего духовно-нравственного, эмоционального и интеллектуального самосовершенствования, а также к творческой деятельности на основе читаемого.</w:t>
      </w:r>
    </w:p>
    <w:p w:rsidR="00CA3623" w:rsidRPr="00CA3623" w:rsidRDefault="00CA3623" w:rsidP="00CA3623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A3623">
        <w:rPr>
          <w:rFonts w:ascii="Times New Roman" w:hAnsi="Times New Roman" w:cs="Times New Roman"/>
          <w:b/>
          <w:sz w:val="24"/>
          <w:szCs w:val="24"/>
        </w:rPr>
        <w:t>Место курса в учебном плане</w:t>
      </w:r>
    </w:p>
    <w:p w:rsidR="00CA3623" w:rsidRPr="00CA3623" w:rsidRDefault="00CA3623" w:rsidP="00CA362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В соответствии с Образовательной программой школы, на изучение учебного предмета «Литературное чтение на родном языке)» в 1 классе отводится 16 часов в год; 0,5 часа в неделю (при 33 учебных неделях), в 2-4 классах отводится 17 часов в год; 0,5 часа в неделю (при 35 учебных неделях).</w:t>
      </w:r>
    </w:p>
    <w:p w:rsidR="00CA3623" w:rsidRPr="00CA3623" w:rsidRDefault="00CA3623" w:rsidP="00CA3623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A3623">
        <w:rPr>
          <w:rFonts w:ascii="Times New Roman" w:hAnsi="Times New Roman" w:cs="Times New Roman"/>
          <w:b/>
          <w:sz w:val="24"/>
          <w:szCs w:val="24"/>
        </w:rPr>
        <w:t>Основные разделы дисциплины: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-Звенит звонок — начинается урок</w:t>
      </w:r>
      <w:proofErr w:type="gramStart"/>
      <w:r w:rsidRPr="00CA362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-Час потехи;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-«Что такое хорошо и что такое плохо»</w:t>
      </w:r>
      <w:proofErr w:type="gramStart"/>
      <w:r w:rsidRPr="00CA362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-«Там чудеса…»;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-Труд человека кормит, а лень портит;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-Мудрец отличен от глупца тем, что он мыслит до конца;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-Много хватать — свое потерять;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lastRenderedPageBreak/>
        <w:t>-Тайное всегда становится явным;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-«Унылая пора! Очей очарованье!..»;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-«Ежели вы вежливы...»</w:t>
      </w:r>
      <w:proofErr w:type="gramStart"/>
      <w:r w:rsidRPr="00CA362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-Жизнь дана на добрые дела;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-«Снег летает и сверкает...»;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-Каждый свое получил;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-За доброе дело стой смело;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-Кто родителей почитает, тот вовек не погибает;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-«Весна идет, весне дорогу!..»;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-Любовь — волшебная страна;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-Чудесное — рядом;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-Цикл уроков внеклассного чтения.</w:t>
      </w:r>
    </w:p>
    <w:p w:rsidR="00CA3623" w:rsidRPr="00CA3623" w:rsidRDefault="00CA3623" w:rsidP="00CA362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Pr="00CA3623">
        <w:rPr>
          <w:rFonts w:ascii="Times New Roman" w:hAnsi="Times New Roman" w:cs="Times New Roman"/>
          <w:sz w:val="24"/>
          <w:szCs w:val="24"/>
        </w:rPr>
        <w:t xml:space="preserve"> учащихся 2-4-х классов осуществляется на основе требований государственного стандарта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с.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CA3623" w:rsidRPr="00CA3623" w:rsidRDefault="00CA3623" w:rsidP="00CA362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Периодами промежуточной аттестации во 2-4 классах являются четверти. </w:t>
      </w:r>
    </w:p>
    <w:p w:rsidR="00CA3623" w:rsidRPr="00CA3623" w:rsidRDefault="00CA3623" w:rsidP="00CA362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Промежуточная аттестация обучающихся проводится с целью получения объективной оценки усвоения обучающимися образовательных программ каждого года обучения в общеобразовательной организации.</w:t>
      </w:r>
    </w:p>
    <w:p w:rsidR="00CA3623" w:rsidRPr="00CA3623" w:rsidRDefault="00CA3623" w:rsidP="00CA362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В 1 классе промежуточная аттестация не предусмотрена.</w:t>
      </w:r>
    </w:p>
    <w:p w:rsidR="00CA3623" w:rsidRPr="00CA3623" w:rsidRDefault="00CA3623" w:rsidP="00CA362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периода, главным критерием выставления этих отметок являются отметки за письменные работы.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623">
        <w:rPr>
          <w:rFonts w:ascii="Times New Roman" w:hAnsi="Times New Roman" w:cs="Times New Roman"/>
          <w:b/>
          <w:sz w:val="24"/>
          <w:szCs w:val="24"/>
        </w:rPr>
        <w:t xml:space="preserve"> Основные формы промежуточной аттестации:</w:t>
      </w:r>
    </w:p>
    <w:p w:rsidR="00CA3623" w:rsidRPr="00CA3623" w:rsidRDefault="00CA3623" w:rsidP="00CA362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Тестовая работа</w:t>
      </w:r>
    </w:p>
    <w:p w:rsidR="00CA3623" w:rsidRPr="00CA3623" w:rsidRDefault="00CA3623" w:rsidP="00CA362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>Проверка техники чтения</w:t>
      </w: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623">
        <w:rPr>
          <w:rFonts w:ascii="Times New Roman" w:hAnsi="Times New Roman" w:cs="Times New Roman"/>
          <w:sz w:val="24"/>
          <w:szCs w:val="24"/>
        </w:rPr>
        <w:t xml:space="preserve">      Промежуточная аттеста</w:t>
      </w:r>
      <w:r w:rsidR="009242B0">
        <w:rPr>
          <w:rFonts w:ascii="Times New Roman" w:hAnsi="Times New Roman" w:cs="Times New Roman"/>
          <w:sz w:val="24"/>
          <w:szCs w:val="24"/>
        </w:rPr>
        <w:t>ция учащихся школы в 2021-2022</w:t>
      </w:r>
      <w:r w:rsidRPr="00CA3623">
        <w:rPr>
          <w:rFonts w:ascii="Times New Roman" w:hAnsi="Times New Roman" w:cs="Times New Roman"/>
          <w:sz w:val="24"/>
          <w:szCs w:val="24"/>
        </w:rPr>
        <w:t xml:space="preserve"> учебном году распределяется по классам следующим образом: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47"/>
        <w:gridCol w:w="3402"/>
        <w:gridCol w:w="4961"/>
      </w:tblGrid>
      <w:tr w:rsidR="00CA3623" w:rsidRPr="00CA3623" w:rsidTr="000A786C">
        <w:tc>
          <w:tcPr>
            <w:tcW w:w="1447" w:type="dxa"/>
          </w:tcPr>
          <w:p w:rsidR="00CA3623" w:rsidRPr="00CA3623" w:rsidRDefault="00CA3623" w:rsidP="000A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2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402" w:type="dxa"/>
          </w:tcPr>
          <w:p w:rsidR="00CA3623" w:rsidRPr="00CA3623" w:rsidRDefault="00CA3623" w:rsidP="000A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23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961" w:type="dxa"/>
          </w:tcPr>
          <w:p w:rsidR="00CA3623" w:rsidRPr="00CA3623" w:rsidRDefault="00CA3623" w:rsidP="000A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23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CA3623" w:rsidRPr="00CA3623" w:rsidTr="000A786C">
        <w:tc>
          <w:tcPr>
            <w:tcW w:w="1447" w:type="dxa"/>
          </w:tcPr>
          <w:p w:rsidR="00CA3623" w:rsidRPr="00CA3623" w:rsidRDefault="00CA3623" w:rsidP="000A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23">
              <w:rPr>
                <w:rFonts w:ascii="Times New Roman" w:hAnsi="Times New Roman" w:cs="Times New Roman"/>
                <w:sz w:val="24"/>
                <w:szCs w:val="24"/>
              </w:rPr>
              <w:t>2-4 класс</w:t>
            </w:r>
          </w:p>
        </w:tc>
        <w:tc>
          <w:tcPr>
            <w:tcW w:w="3402" w:type="dxa"/>
          </w:tcPr>
          <w:p w:rsidR="00CA3623" w:rsidRPr="00CA3623" w:rsidRDefault="00CA3623" w:rsidP="000A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23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русском языке</w:t>
            </w:r>
          </w:p>
        </w:tc>
        <w:tc>
          <w:tcPr>
            <w:tcW w:w="4961" w:type="dxa"/>
          </w:tcPr>
          <w:p w:rsidR="00CA3623" w:rsidRPr="00CA3623" w:rsidRDefault="00CA3623" w:rsidP="000A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623">
              <w:rPr>
                <w:rFonts w:ascii="Times New Roman" w:hAnsi="Times New Roman" w:cs="Times New Roman"/>
                <w:sz w:val="24"/>
                <w:szCs w:val="24"/>
              </w:rPr>
              <w:t>Тестовая работа, техника чтения</w:t>
            </w:r>
          </w:p>
        </w:tc>
      </w:tr>
      <w:tr w:rsidR="00CA3623" w:rsidRPr="00CA3623" w:rsidTr="000A786C">
        <w:tc>
          <w:tcPr>
            <w:tcW w:w="1447" w:type="dxa"/>
          </w:tcPr>
          <w:p w:rsidR="00CA3623" w:rsidRPr="00CA3623" w:rsidRDefault="00CA3623" w:rsidP="000A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3623" w:rsidRPr="00CA3623" w:rsidRDefault="00CA3623" w:rsidP="000A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A3623" w:rsidRPr="00CA3623" w:rsidRDefault="00CA3623" w:rsidP="000A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3623" w:rsidRPr="00CA3623" w:rsidRDefault="00CA3623" w:rsidP="00CA3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623" w:rsidRPr="00CA3623" w:rsidRDefault="00CA3623" w:rsidP="00CA3623">
      <w:pPr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CA3623" w:rsidRPr="00CA3623" w:rsidRDefault="00CA3623" w:rsidP="00377BCD">
      <w:pPr>
        <w:rPr>
          <w:rFonts w:ascii="Times New Roman" w:hAnsi="Times New Roman" w:cs="Times New Roman"/>
          <w:sz w:val="24"/>
          <w:szCs w:val="24"/>
        </w:rPr>
      </w:pPr>
    </w:p>
    <w:p w:rsidR="00CA3623" w:rsidRDefault="00CA3623" w:rsidP="00377BCD"/>
    <w:p w:rsidR="00CA3623" w:rsidRDefault="00CA3623" w:rsidP="00377BCD"/>
    <w:p w:rsidR="004727B3" w:rsidRDefault="004727B3" w:rsidP="00377BCD"/>
    <w:p w:rsidR="004727B3" w:rsidRDefault="004727B3" w:rsidP="00377BCD"/>
    <w:p w:rsidR="00AC3373" w:rsidRPr="001D5378" w:rsidRDefault="009242B0" w:rsidP="00EE2A24">
      <w:pPr>
        <w:rPr>
          <w:rFonts w:ascii="Times New Roman" w:hAnsi="Times New Roman" w:cs="Times New Roman"/>
          <w:sz w:val="24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42B0">
        <w:rPr>
          <w:rFonts w:ascii="Times New Roman" w:hAnsi="Times New Roman" w:cs="Times New Roman"/>
          <w:sz w:val="24"/>
          <w:szCs w:val="24"/>
        </w:rPr>
        <w:tab/>
      </w:r>
    </w:p>
    <w:p w:rsidR="000A786C" w:rsidRPr="001D5378" w:rsidRDefault="000A786C" w:rsidP="001D537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0A786C" w:rsidRPr="001D5378" w:rsidSect="00B36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4AEA"/>
    <w:multiLevelType w:val="hybridMultilevel"/>
    <w:tmpl w:val="4CE0BE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AD1135"/>
    <w:multiLevelType w:val="hybridMultilevel"/>
    <w:tmpl w:val="A8B46F0A"/>
    <w:lvl w:ilvl="0" w:tplc="6F767B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D771E"/>
    <w:multiLevelType w:val="hybridMultilevel"/>
    <w:tmpl w:val="1B643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D57D6"/>
    <w:multiLevelType w:val="hybridMultilevel"/>
    <w:tmpl w:val="002011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7E1CD6"/>
    <w:multiLevelType w:val="hybridMultilevel"/>
    <w:tmpl w:val="F6D62A1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C1C1580"/>
    <w:multiLevelType w:val="hybridMultilevel"/>
    <w:tmpl w:val="02DAA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32015"/>
    <w:multiLevelType w:val="hybridMultilevel"/>
    <w:tmpl w:val="2D1854D8"/>
    <w:lvl w:ilvl="0" w:tplc="76B4608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B26B73"/>
    <w:multiLevelType w:val="hybridMultilevel"/>
    <w:tmpl w:val="CDEA158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8FB460C"/>
    <w:multiLevelType w:val="hybridMultilevel"/>
    <w:tmpl w:val="EB28F1E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9B212F9"/>
    <w:multiLevelType w:val="multilevel"/>
    <w:tmpl w:val="201E940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1">
    <w:nsid w:val="441402A7"/>
    <w:multiLevelType w:val="hybridMultilevel"/>
    <w:tmpl w:val="DAF0B9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CA75D6E"/>
    <w:multiLevelType w:val="hybridMultilevel"/>
    <w:tmpl w:val="20E0A52A"/>
    <w:lvl w:ilvl="0" w:tplc="76B4608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CF62C7"/>
    <w:multiLevelType w:val="hybridMultilevel"/>
    <w:tmpl w:val="69FC77F4"/>
    <w:lvl w:ilvl="0" w:tplc="4498E1C2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C457D2F"/>
    <w:multiLevelType w:val="hybridMultilevel"/>
    <w:tmpl w:val="83305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C04A6B"/>
    <w:multiLevelType w:val="hybridMultilevel"/>
    <w:tmpl w:val="3E50D88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9DB3A04"/>
    <w:multiLevelType w:val="hybridMultilevel"/>
    <w:tmpl w:val="D9A2D3D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16"/>
  </w:num>
  <w:num w:numId="9">
    <w:abstractNumId w:val="9"/>
  </w:num>
  <w:num w:numId="10">
    <w:abstractNumId w:val="11"/>
  </w:num>
  <w:num w:numId="11">
    <w:abstractNumId w:val="8"/>
  </w:num>
  <w:num w:numId="12">
    <w:abstractNumId w:val="0"/>
  </w:num>
  <w:num w:numId="13">
    <w:abstractNumId w:val="4"/>
  </w:num>
  <w:num w:numId="14">
    <w:abstractNumId w:val="14"/>
  </w:num>
  <w:num w:numId="15">
    <w:abstractNumId w:val="15"/>
  </w:num>
  <w:num w:numId="16">
    <w:abstractNumId w:val="6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170"/>
    <w:rsid w:val="00077D60"/>
    <w:rsid w:val="000A786C"/>
    <w:rsid w:val="001D5378"/>
    <w:rsid w:val="00377BCD"/>
    <w:rsid w:val="003864B1"/>
    <w:rsid w:val="003A49A0"/>
    <w:rsid w:val="0045106A"/>
    <w:rsid w:val="004727B3"/>
    <w:rsid w:val="00644A23"/>
    <w:rsid w:val="007E6693"/>
    <w:rsid w:val="007F161D"/>
    <w:rsid w:val="00886C7D"/>
    <w:rsid w:val="009242B0"/>
    <w:rsid w:val="00A1490B"/>
    <w:rsid w:val="00AC3373"/>
    <w:rsid w:val="00B361DF"/>
    <w:rsid w:val="00B5634B"/>
    <w:rsid w:val="00B65702"/>
    <w:rsid w:val="00CA3623"/>
    <w:rsid w:val="00CC22AE"/>
    <w:rsid w:val="00EE017A"/>
    <w:rsid w:val="00EE2A24"/>
    <w:rsid w:val="00F35D9A"/>
    <w:rsid w:val="00F848BA"/>
    <w:rsid w:val="00F94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B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1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F161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7F16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94">
    <w:name w:val="Font Style94"/>
    <w:basedOn w:val="a0"/>
    <w:uiPriority w:val="99"/>
    <w:rsid w:val="007F161D"/>
    <w:rPr>
      <w:rFonts w:ascii="Franklin Gothic Medium" w:hAnsi="Franklin Gothic Medium" w:cs="Franklin Gothic Medium"/>
      <w:b/>
      <w:bCs/>
      <w:sz w:val="20"/>
      <w:szCs w:val="20"/>
    </w:rPr>
  </w:style>
  <w:style w:type="paragraph" w:customStyle="1" w:styleId="c0">
    <w:name w:val="c0"/>
    <w:basedOn w:val="a"/>
    <w:rsid w:val="007F1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F161D"/>
  </w:style>
  <w:style w:type="character" w:customStyle="1" w:styleId="c3">
    <w:name w:val="c3"/>
    <w:basedOn w:val="a0"/>
    <w:rsid w:val="007F161D"/>
  </w:style>
  <w:style w:type="character" w:customStyle="1" w:styleId="apple-converted-space">
    <w:name w:val="apple-converted-space"/>
    <w:basedOn w:val="a0"/>
    <w:rsid w:val="007F161D"/>
  </w:style>
  <w:style w:type="paragraph" w:styleId="a6">
    <w:name w:val="Body Text"/>
    <w:basedOn w:val="a"/>
    <w:link w:val="a7"/>
    <w:uiPriority w:val="99"/>
    <w:unhideWhenUsed/>
    <w:rsid w:val="007F161D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7F161D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table" w:styleId="a8">
    <w:name w:val="Table Grid"/>
    <w:basedOn w:val="a1"/>
    <w:uiPriority w:val="59"/>
    <w:rsid w:val="00A149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A3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36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3975</Words>
  <Characters>22663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Менеджер</cp:lastModifiedBy>
  <cp:revision>15</cp:revision>
  <dcterms:created xsi:type="dcterms:W3CDTF">2021-01-26T16:42:00Z</dcterms:created>
  <dcterms:modified xsi:type="dcterms:W3CDTF">2021-11-12T05:07:00Z</dcterms:modified>
</cp:coreProperties>
</file>